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FEF" w:rsidRPr="009A7AC8" w:rsidRDefault="00B37FEF" w:rsidP="00665D18">
      <w:pPr>
        <w:suppressAutoHyphens/>
        <w:spacing w:after="0" w:line="240" w:lineRule="auto"/>
        <w:ind w:firstLine="709"/>
        <w:jc w:val="center"/>
        <w:rPr>
          <w:rFonts w:ascii="Times New Roman" w:hAnsi="Times New Roman" w:cs="Times New Roman"/>
          <w:sz w:val="24"/>
          <w:szCs w:val="24"/>
        </w:rPr>
      </w:pPr>
      <w:r w:rsidRPr="009A7AC8">
        <w:rPr>
          <w:rFonts w:ascii="Times New Roman" w:hAnsi="Times New Roman" w:cs="Times New Roman"/>
          <w:noProof/>
          <w:sz w:val="24"/>
          <w:szCs w:val="24"/>
        </w:rPr>
        <w:drawing>
          <wp:inline distT="0" distB="0" distL="0" distR="0">
            <wp:extent cx="5941060" cy="835660"/>
            <wp:effectExtent l="19050" t="0" r="254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5941060" cy="835660"/>
                    </a:xfrm>
                    <a:prstGeom prst="rect">
                      <a:avLst/>
                    </a:prstGeom>
                    <a:noFill/>
                    <a:ln w="9525">
                      <a:noFill/>
                      <a:miter lim="800000"/>
                      <a:headEnd/>
                      <a:tailEnd/>
                    </a:ln>
                  </pic:spPr>
                </pic:pic>
              </a:graphicData>
            </a:graphic>
          </wp:inline>
        </w:drawing>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826C79" w:rsidRPr="00826C79" w:rsidRDefault="00826C79" w:rsidP="00665D18">
      <w:pPr>
        <w:suppressAutoHyphens/>
        <w:spacing w:after="0" w:line="240" w:lineRule="auto"/>
        <w:ind w:firstLine="709"/>
        <w:jc w:val="right"/>
        <w:rPr>
          <w:rFonts w:ascii="Times New Roman" w:eastAsia="Times New Roman" w:hAnsi="Times New Roman" w:cs="Times New Roman"/>
          <w:sz w:val="24"/>
          <w:szCs w:val="24"/>
        </w:rPr>
      </w:pPr>
      <w:r w:rsidRPr="00826C79">
        <w:rPr>
          <w:rFonts w:ascii="Times New Roman" w:eastAsia="Times New Roman" w:hAnsi="Times New Roman" w:cs="Times New Roman"/>
          <w:sz w:val="24"/>
          <w:szCs w:val="24"/>
        </w:rPr>
        <w:t>УТВЕРЖДАЮ</w:t>
      </w:r>
    </w:p>
    <w:p w:rsidR="00826C79" w:rsidRPr="00826C79" w:rsidRDefault="00826C79" w:rsidP="00665D18">
      <w:pPr>
        <w:suppressAutoHyphens/>
        <w:spacing w:after="0" w:line="240" w:lineRule="auto"/>
        <w:ind w:firstLine="709"/>
        <w:jc w:val="right"/>
        <w:rPr>
          <w:rFonts w:ascii="Times New Roman" w:eastAsia="Times New Roman" w:hAnsi="Times New Roman" w:cs="Times New Roman"/>
          <w:sz w:val="24"/>
          <w:szCs w:val="24"/>
        </w:rPr>
      </w:pPr>
      <w:r w:rsidRPr="00826C79">
        <w:rPr>
          <w:rFonts w:ascii="Times New Roman" w:eastAsia="Times New Roman" w:hAnsi="Times New Roman" w:cs="Times New Roman"/>
          <w:sz w:val="24"/>
          <w:szCs w:val="24"/>
        </w:rPr>
        <w:t>Проректор по учебной работе</w:t>
      </w:r>
    </w:p>
    <w:p w:rsidR="00826C79" w:rsidRPr="00826C79" w:rsidRDefault="00826C79" w:rsidP="00665D18">
      <w:pPr>
        <w:suppressAutoHyphens/>
        <w:spacing w:after="0" w:line="240" w:lineRule="auto"/>
        <w:ind w:firstLine="709"/>
        <w:jc w:val="right"/>
        <w:rPr>
          <w:rFonts w:ascii="Times New Roman" w:eastAsia="Times New Roman" w:hAnsi="Times New Roman" w:cs="Times New Roman"/>
          <w:sz w:val="24"/>
          <w:szCs w:val="24"/>
        </w:rPr>
      </w:pPr>
      <w:r w:rsidRPr="00826C79">
        <w:rPr>
          <w:rFonts w:ascii="Times New Roman" w:eastAsia="Times New Roman" w:hAnsi="Times New Roman" w:cs="Times New Roman"/>
          <w:sz w:val="24"/>
          <w:szCs w:val="24"/>
        </w:rPr>
        <w:t>ОУ ВО «Южно-Уральский</w:t>
      </w:r>
    </w:p>
    <w:p w:rsidR="00826C79" w:rsidRPr="00826C79" w:rsidRDefault="00826C79" w:rsidP="00665D18">
      <w:pPr>
        <w:suppressAutoHyphens/>
        <w:spacing w:after="0" w:line="240" w:lineRule="auto"/>
        <w:ind w:firstLine="709"/>
        <w:jc w:val="right"/>
        <w:rPr>
          <w:rFonts w:ascii="Times New Roman" w:eastAsia="Times New Roman" w:hAnsi="Times New Roman" w:cs="Times New Roman"/>
          <w:sz w:val="24"/>
          <w:szCs w:val="24"/>
        </w:rPr>
      </w:pPr>
      <w:r w:rsidRPr="00826C79">
        <w:rPr>
          <w:rFonts w:ascii="Times New Roman" w:eastAsia="Times New Roman" w:hAnsi="Times New Roman" w:cs="Times New Roman"/>
          <w:sz w:val="24"/>
          <w:szCs w:val="24"/>
        </w:rPr>
        <w:t>технологический университет»</w:t>
      </w:r>
    </w:p>
    <w:p w:rsidR="00826C79" w:rsidRPr="00826C79" w:rsidRDefault="00826C79" w:rsidP="00665D18">
      <w:pPr>
        <w:suppressAutoHyphens/>
        <w:spacing w:after="0" w:line="240" w:lineRule="auto"/>
        <w:ind w:firstLine="709"/>
        <w:jc w:val="right"/>
        <w:rPr>
          <w:rFonts w:ascii="Times New Roman" w:eastAsia="Times New Roman" w:hAnsi="Times New Roman" w:cs="Times New Roman"/>
          <w:sz w:val="24"/>
          <w:szCs w:val="24"/>
        </w:rPr>
      </w:pPr>
      <w:r w:rsidRPr="00826C79">
        <w:rPr>
          <w:rFonts w:ascii="Times New Roman" w:eastAsia="Times New Roman" w:hAnsi="Times New Roman" w:cs="Times New Roman"/>
          <w:sz w:val="24"/>
          <w:szCs w:val="24"/>
        </w:rPr>
        <w:t>Л.В. Алферова</w:t>
      </w:r>
    </w:p>
    <w:p w:rsidR="00826C79" w:rsidRPr="00826C79" w:rsidRDefault="00826C79" w:rsidP="00665D18">
      <w:pPr>
        <w:suppressAutoHyphens/>
        <w:spacing w:after="0" w:line="240" w:lineRule="auto"/>
        <w:ind w:firstLine="709"/>
        <w:jc w:val="right"/>
        <w:rPr>
          <w:rFonts w:ascii="Times New Roman" w:eastAsia="Times New Roman" w:hAnsi="Times New Roman" w:cs="Times New Roman"/>
          <w:sz w:val="24"/>
          <w:szCs w:val="24"/>
        </w:rPr>
      </w:pPr>
      <w:r w:rsidRPr="00826C79">
        <w:rPr>
          <w:rFonts w:ascii="Times New Roman" w:eastAsia="Times New Roman" w:hAnsi="Times New Roman" w:cs="Times New Roman"/>
          <w:sz w:val="24"/>
          <w:szCs w:val="24"/>
        </w:rPr>
        <w:t>«25» января 2022 г.</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b/>
          <w:sz w:val="24"/>
          <w:szCs w:val="24"/>
        </w:rPr>
      </w:pPr>
      <w:r w:rsidRPr="009A7AC8">
        <w:rPr>
          <w:rFonts w:ascii="Times New Roman" w:hAnsi="Times New Roman" w:cs="Times New Roman"/>
          <w:b/>
          <w:sz w:val="24"/>
          <w:szCs w:val="24"/>
        </w:rPr>
        <w:t>ФОНД ОЦЕНОЧНЫХ МАТЕРИАЛОВ</w:t>
      </w:r>
    </w:p>
    <w:p w:rsidR="00B37FEF" w:rsidRPr="009A7AC8" w:rsidRDefault="00B37FEF" w:rsidP="008A1D05">
      <w:pPr>
        <w:suppressAutoHyphens/>
        <w:spacing w:after="0" w:line="240" w:lineRule="auto"/>
        <w:jc w:val="center"/>
        <w:rPr>
          <w:rFonts w:ascii="Times New Roman" w:hAnsi="Times New Roman" w:cs="Times New Roman"/>
          <w:b/>
          <w:sz w:val="24"/>
          <w:szCs w:val="24"/>
        </w:rPr>
      </w:pPr>
      <w:r w:rsidRPr="009A7AC8">
        <w:rPr>
          <w:rFonts w:ascii="Times New Roman" w:hAnsi="Times New Roman" w:cs="Times New Roman"/>
          <w:b/>
          <w:sz w:val="24"/>
          <w:szCs w:val="24"/>
        </w:rPr>
        <w:t>(ОЦЕНОЧНЫХ СРЕДСТВ)</w:t>
      </w:r>
    </w:p>
    <w:p w:rsidR="00B37FEF" w:rsidRPr="009A7AC8" w:rsidRDefault="00B37FEF" w:rsidP="008A1D05">
      <w:pPr>
        <w:suppressAutoHyphens/>
        <w:spacing w:after="0" w:line="240" w:lineRule="auto"/>
        <w:jc w:val="center"/>
        <w:rPr>
          <w:rFonts w:ascii="Times New Roman" w:hAnsi="Times New Roman" w:cs="Times New Roman"/>
          <w:sz w:val="24"/>
          <w:szCs w:val="24"/>
        </w:rPr>
      </w:pPr>
      <w:r w:rsidRPr="009A7AC8">
        <w:rPr>
          <w:rFonts w:ascii="Times New Roman" w:hAnsi="Times New Roman" w:cs="Times New Roman"/>
          <w:sz w:val="24"/>
          <w:szCs w:val="24"/>
        </w:rPr>
        <w:t>для проведения текущего контроля и промежуточной аттестации</w:t>
      </w:r>
    </w:p>
    <w:p w:rsidR="00B37FEF" w:rsidRPr="009A7AC8" w:rsidRDefault="00B37FEF" w:rsidP="008A1D05">
      <w:pPr>
        <w:suppressAutoHyphens/>
        <w:spacing w:after="0" w:line="240" w:lineRule="auto"/>
        <w:jc w:val="center"/>
        <w:rPr>
          <w:rFonts w:ascii="Times New Roman" w:hAnsi="Times New Roman" w:cs="Times New Roman"/>
          <w:sz w:val="24"/>
          <w:szCs w:val="24"/>
        </w:rPr>
      </w:pPr>
      <w:r w:rsidRPr="009A7AC8">
        <w:rPr>
          <w:rFonts w:ascii="Times New Roman" w:hAnsi="Times New Roman" w:cs="Times New Roman"/>
          <w:sz w:val="24"/>
          <w:szCs w:val="24"/>
        </w:rPr>
        <w:t>по дисциплине</w:t>
      </w:r>
    </w:p>
    <w:p w:rsidR="00B37FEF" w:rsidRPr="009A7AC8" w:rsidRDefault="009A5A51" w:rsidP="008A1D05">
      <w:pPr>
        <w:suppressAutoHyphens/>
        <w:spacing w:after="0" w:line="240" w:lineRule="auto"/>
        <w:jc w:val="center"/>
        <w:rPr>
          <w:rFonts w:ascii="Times New Roman" w:hAnsi="Times New Roman" w:cs="Times New Roman"/>
          <w:b/>
          <w:sz w:val="24"/>
          <w:szCs w:val="24"/>
        </w:rPr>
      </w:pPr>
      <w:r w:rsidRPr="009A7AC8">
        <w:rPr>
          <w:rFonts w:ascii="Times New Roman" w:hAnsi="Times New Roman" w:cs="Times New Roman"/>
          <w:b/>
          <w:sz w:val="24"/>
          <w:szCs w:val="24"/>
        </w:rPr>
        <w:t>Парламентское</w:t>
      </w:r>
      <w:r w:rsidR="00897D52">
        <w:rPr>
          <w:rFonts w:ascii="Times New Roman" w:hAnsi="Times New Roman" w:cs="Times New Roman"/>
          <w:b/>
          <w:sz w:val="24"/>
          <w:szCs w:val="24"/>
        </w:rPr>
        <w:t xml:space="preserve"> право</w:t>
      </w:r>
    </w:p>
    <w:p w:rsidR="00B37FEF" w:rsidRPr="009A7AC8" w:rsidRDefault="00B37FEF" w:rsidP="008A1D05">
      <w:pPr>
        <w:suppressAutoHyphens/>
        <w:spacing w:after="0" w:line="240" w:lineRule="auto"/>
        <w:jc w:val="center"/>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r w:rsidRPr="009A7AC8">
        <w:rPr>
          <w:rFonts w:ascii="Times New Roman" w:hAnsi="Times New Roman" w:cs="Times New Roman"/>
          <w:sz w:val="24"/>
          <w:szCs w:val="24"/>
        </w:rPr>
        <w:t>для обучающихся по программе магистратуры</w:t>
      </w:r>
    </w:p>
    <w:p w:rsidR="00B37FEF" w:rsidRDefault="00B37FEF" w:rsidP="008A1D05">
      <w:pPr>
        <w:suppressAutoHyphens/>
        <w:spacing w:after="0" w:line="240" w:lineRule="auto"/>
        <w:jc w:val="center"/>
        <w:rPr>
          <w:rFonts w:ascii="Times New Roman" w:hAnsi="Times New Roman" w:cs="Times New Roman"/>
          <w:sz w:val="24"/>
          <w:szCs w:val="24"/>
        </w:rPr>
      </w:pPr>
    </w:p>
    <w:p w:rsidR="00665D18" w:rsidRDefault="00665D18" w:rsidP="008A1D05">
      <w:pPr>
        <w:suppressAutoHyphens/>
        <w:spacing w:after="0" w:line="240" w:lineRule="auto"/>
        <w:jc w:val="center"/>
        <w:rPr>
          <w:rFonts w:ascii="Times New Roman" w:hAnsi="Times New Roman" w:cs="Times New Roman"/>
          <w:sz w:val="24"/>
          <w:szCs w:val="24"/>
        </w:rPr>
      </w:pPr>
    </w:p>
    <w:p w:rsidR="00665D18" w:rsidRPr="009A7AC8" w:rsidRDefault="00665D18" w:rsidP="008A1D05">
      <w:pPr>
        <w:suppressAutoHyphens/>
        <w:spacing w:after="0" w:line="240" w:lineRule="auto"/>
        <w:jc w:val="center"/>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r w:rsidRPr="009A7AC8">
        <w:rPr>
          <w:rFonts w:ascii="Times New Roman" w:hAnsi="Times New Roman" w:cs="Times New Roman"/>
          <w:sz w:val="24"/>
          <w:szCs w:val="24"/>
        </w:rPr>
        <w:t>Направленность (профиль) ОПОП ВО</w:t>
      </w:r>
    </w:p>
    <w:p w:rsidR="00B37FEF" w:rsidRPr="00897D52" w:rsidRDefault="00B37FEF" w:rsidP="008A1D05">
      <w:pPr>
        <w:suppressAutoHyphens/>
        <w:spacing w:after="0" w:line="240" w:lineRule="auto"/>
        <w:jc w:val="center"/>
        <w:rPr>
          <w:rFonts w:ascii="Times New Roman" w:hAnsi="Times New Roman" w:cs="Times New Roman"/>
          <w:b/>
          <w:sz w:val="24"/>
          <w:szCs w:val="24"/>
        </w:rPr>
      </w:pPr>
      <w:r w:rsidRPr="009A7AC8">
        <w:rPr>
          <w:rFonts w:ascii="Times New Roman" w:hAnsi="Times New Roman" w:cs="Times New Roman"/>
          <w:sz w:val="24"/>
          <w:szCs w:val="24"/>
        </w:rPr>
        <w:t>«</w:t>
      </w:r>
      <w:r w:rsidRPr="00897D52">
        <w:rPr>
          <w:rFonts w:ascii="Times New Roman" w:hAnsi="Times New Roman" w:cs="Times New Roman"/>
          <w:b/>
          <w:sz w:val="24"/>
          <w:szCs w:val="24"/>
        </w:rPr>
        <w:t xml:space="preserve">Юридическая </w:t>
      </w:r>
      <w:r w:rsidR="006102DB" w:rsidRPr="00897D52">
        <w:rPr>
          <w:rFonts w:ascii="Times New Roman" w:hAnsi="Times New Roman" w:cs="Times New Roman"/>
          <w:b/>
          <w:sz w:val="24"/>
          <w:szCs w:val="24"/>
        </w:rPr>
        <w:t>деятельность</w:t>
      </w:r>
      <w:r w:rsidRPr="00897D52">
        <w:rPr>
          <w:rFonts w:ascii="Times New Roman" w:hAnsi="Times New Roman" w:cs="Times New Roman"/>
          <w:b/>
          <w:sz w:val="24"/>
          <w:szCs w:val="24"/>
        </w:rPr>
        <w:t xml:space="preserve"> в органах власти, государственных и муниципальных организациях»</w:t>
      </w:r>
    </w:p>
    <w:p w:rsidR="00B37FEF" w:rsidRPr="009A7AC8" w:rsidRDefault="00B37FEF" w:rsidP="008A1D05">
      <w:pPr>
        <w:suppressAutoHyphens/>
        <w:spacing w:after="0" w:line="240" w:lineRule="auto"/>
        <w:jc w:val="center"/>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r w:rsidRPr="009A7AC8">
        <w:rPr>
          <w:rFonts w:ascii="Times New Roman" w:hAnsi="Times New Roman" w:cs="Times New Roman"/>
          <w:sz w:val="24"/>
          <w:szCs w:val="24"/>
        </w:rPr>
        <w:t>Направление подготовки</w:t>
      </w:r>
    </w:p>
    <w:p w:rsidR="00B37FEF" w:rsidRPr="009A7AC8" w:rsidRDefault="00B37FEF" w:rsidP="008A1D05">
      <w:pPr>
        <w:suppressAutoHyphens/>
        <w:spacing w:after="0" w:line="240" w:lineRule="auto"/>
        <w:jc w:val="center"/>
        <w:rPr>
          <w:rFonts w:ascii="Times New Roman" w:hAnsi="Times New Roman" w:cs="Times New Roman"/>
          <w:b/>
          <w:sz w:val="24"/>
          <w:szCs w:val="24"/>
        </w:rPr>
      </w:pPr>
      <w:r w:rsidRPr="009A7AC8">
        <w:rPr>
          <w:rFonts w:ascii="Times New Roman" w:hAnsi="Times New Roman" w:cs="Times New Roman"/>
          <w:b/>
          <w:sz w:val="24"/>
          <w:szCs w:val="24"/>
        </w:rPr>
        <w:t>40.04.01 Юриспруденция</w:t>
      </w:r>
    </w:p>
    <w:p w:rsidR="00B37FEF" w:rsidRPr="009A7AC8" w:rsidRDefault="00B37FEF" w:rsidP="008A1D05">
      <w:pPr>
        <w:suppressAutoHyphens/>
        <w:spacing w:after="0" w:line="240" w:lineRule="auto"/>
        <w:jc w:val="center"/>
        <w:rPr>
          <w:rFonts w:ascii="Times New Roman" w:hAnsi="Times New Roman" w:cs="Times New Roman"/>
          <w:b/>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p>
    <w:p w:rsidR="006102DB" w:rsidRPr="009A7AC8" w:rsidRDefault="006102DB" w:rsidP="008A1D05">
      <w:pPr>
        <w:suppressAutoHyphens/>
        <w:spacing w:after="0" w:line="240" w:lineRule="auto"/>
        <w:jc w:val="center"/>
        <w:rPr>
          <w:rFonts w:ascii="Times New Roman" w:hAnsi="Times New Roman" w:cs="Times New Roman"/>
          <w:sz w:val="24"/>
          <w:szCs w:val="24"/>
        </w:rPr>
      </w:pPr>
    </w:p>
    <w:p w:rsidR="006102DB" w:rsidRPr="009A7AC8" w:rsidRDefault="006102DB" w:rsidP="008A1D05">
      <w:pPr>
        <w:suppressAutoHyphens/>
        <w:spacing w:after="0" w:line="240" w:lineRule="auto"/>
        <w:jc w:val="center"/>
        <w:rPr>
          <w:rFonts w:ascii="Times New Roman" w:hAnsi="Times New Roman" w:cs="Times New Roman"/>
          <w:sz w:val="24"/>
          <w:szCs w:val="24"/>
        </w:rPr>
      </w:pPr>
    </w:p>
    <w:p w:rsidR="006102DB" w:rsidRPr="009A7AC8" w:rsidRDefault="006102DB" w:rsidP="008A1D05">
      <w:pPr>
        <w:suppressAutoHyphens/>
        <w:spacing w:after="0" w:line="240" w:lineRule="auto"/>
        <w:jc w:val="center"/>
        <w:rPr>
          <w:rFonts w:ascii="Times New Roman" w:hAnsi="Times New Roman" w:cs="Times New Roman"/>
          <w:sz w:val="24"/>
          <w:szCs w:val="24"/>
        </w:rPr>
      </w:pPr>
    </w:p>
    <w:p w:rsidR="006102DB" w:rsidRPr="009A7AC8" w:rsidRDefault="006102DB" w:rsidP="008A1D05">
      <w:pPr>
        <w:suppressAutoHyphens/>
        <w:spacing w:after="0" w:line="240" w:lineRule="auto"/>
        <w:jc w:val="center"/>
        <w:rPr>
          <w:rFonts w:ascii="Times New Roman" w:hAnsi="Times New Roman" w:cs="Times New Roman"/>
          <w:sz w:val="24"/>
          <w:szCs w:val="24"/>
        </w:rPr>
      </w:pPr>
    </w:p>
    <w:p w:rsidR="006102DB" w:rsidRPr="009A7AC8" w:rsidRDefault="006102DB" w:rsidP="008A1D05">
      <w:pPr>
        <w:suppressAutoHyphens/>
        <w:spacing w:after="0" w:line="240" w:lineRule="auto"/>
        <w:jc w:val="center"/>
        <w:rPr>
          <w:rFonts w:ascii="Times New Roman" w:hAnsi="Times New Roman" w:cs="Times New Roman"/>
          <w:sz w:val="24"/>
          <w:szCs w:val="24"/>
        </w:rPr>
      </w:pPr>
    </w:p>
    <w:p w:rsidR="00897D52" w:rsidRDefault="00897D52" w:rsidP="008A1D05">
      <w:pPr>
        <w:suppressAutoHyphens/>
        <w:spacing w:after="0" w:line="240" w:lineRule="auto"/>
        <w:jc w:val="center"/>
        <w:rPr>
          <w:rFonts w:ascii="Times New Roman" w:hAnsi="Times New Roman" w:cs="Times New Roman"/>
          <w:sz w:val="24"/>
          <w:szCs w:val="24"/>
        </w:rPr>
      </w:pPr>
    </w:p>
    <w:p w:rsidR="00897D52" w:rsidRDefault="00897D52" w:rsidP="008A1D05">
      <w:pPr>
        <w:suppressAutoHyphens/>
        <w:spacing w:after="0" w:line="240" w:lineRule="auto"/>
        <w:jc w:val="center"/>
        <w:rPr>
          <w:rFonts w:ascii="Times New Roman" w:hAnsi="Times New Roman" w:cs="Times New Roman"/>
          <w:sz w:val="24"/>
          <w:szCs w:val="24"/>
        </w:rPr>
      </w:pPr>
    </w:p>
    <w:p w:rsidR="00897D52" w:rsidRDefault="00897D52" w:rsidP="008A1D05">
      <w:pPr>
        <w:suppressAutoHyphens/>
        <w:spacing w:after="0" w:line="240" w:lineRule="auto"/>
        <w:jc w:val="center"/>
        <w:rPr>
          <w:rFonts w:ascii="Times New Roman" w:hAnsi="Times New Roman" w:cs="Times New Roman"/>
          <w:sz w:val="24"/>
          <w:szCs w:val="24"/>
        </w:rPr>
      </w:pPr>
    </w:p>
    <w:p w:rsidR="00897D52" w:rsidRDefault="00897D52" w:rsidP="008A1D05">
      <w:pPr>
        <w:suppressAutoHyphens/>
        <w:spacing w:after="0" w:line="240" w:lineRule="auto"/>
        <w:jc w:val="center"/>
        <w:rPr>
          <w:rFonts w:ascii="Times New Roman" w:hAnsi="Times New Roman" w:cs="Times New Roman"/>
          <w:sz w:val="24"/>
          <w:szCs w:val="24"/>
        </w:rPr>
      </w:pPr>
    </w:p>
    <w:p w:rsidR="00B37FEF" w:rsidRPr="009A7AC8" w:rsidRDefault="00B37FEF" w:rsidP="008A1D05">
      <w:pPr>
        <w:suppressAutoHyphens/>
        <w:spacing w:after="0" w:line="240" w:lineRule="auto"/>
        <w:jc w:val="center"/>
        <w:rPr>
          <w:rFonts w:ascii="Times New Roman" w:hAnsi="Times New Roman" w:cs="Times New Roman"/>
          <w:sz w:val="24"/>
          <w:szCs w:val="24"/>
        </w:rPr>
      </w:pPr>
      <w:r w:rsidRPr="009A7AC8">
        <w:rPr>
          <w:rFonts w:ascii="Times New Roman" w:hAnsi="Times New Roman" w:cs="Times New Roman"/>
          <w:sz w:val="24"/>
          <w:szCs w:val="24"/>
        </w:rPr>
        <w:t>Челябинск</w:t>
      </w:r>
    </w:p>
    <w:p w:rsidR="00B37FEF" w:rsidRPr="009A7AC8" w:rsidRDefault="00B37FEF" w:rsidP="008A1D05">
      <w:pPr>
        <w:suppressAutoHyphens/>
        <w:spacing w:after="0" w:line="240" w:lineRule="auto"/>
        <w:jc w:val="center"/>
        <w:rPr>
          <w:rFonts w:ascii="Times New Roman" w:hAnsi="Times New Roman" w:cs="Times New Roman"/>
          <w:sz w:val="24"/>
          <w:szCs w:val="24"/>
        </w:rPr>
      </w:pPr>
      <w:r w:rsidRPr="009A7AC8">
        <w:rPr>
          <w:rFonts w:ascii="Times New Roman" w:hAnsi="Times New Roman" w:cs="Times New Roman"/>
          <w:sz w:val="24"/>
          <w:szCs w:val="24"/>
        </w:rPr>
        <w:t>2022</w:t>
      </w:r>
      <w:r w:rsidRPr="009A7AC8">
        <w:rPr>
          <w:rFonts w:ascii="Times New Roman" w:hAnsi="Times New Roman" w:cs="Times New Roman"/>
          <w:sz w:val="24"/>
          <w:szCs w:val="24"/>
        </w:rPr>
        <w:br w:type="page"/>
      </w:r>
    </w:p>
    <w:p w:rsidR="00897D52" w:rsidRPr="00F97BA6" w:rsidRDefault="00897D52" w:rsidP="00665D18">
      <w:pPr>
        <w:suppressAutoHyphens/>
        <w:spacing w:after="0" w:line="240" w:lineRule="auto"/>
        <w:jc w:val="center"/>
        <w:rPr>
          <w:rFonts w:ascii="Times New Roman" w:hAnsi="Times New Roman" w:cs="Times New Roman"/>
          <w:sz w:val="24"/>
          <w:szCs w:val="24"/>
        </w:rPr>
      </w:pPr>
      <w:r w:rsidRPr="00F97BA6">
        <w:rPr>
          <w:rFonts w:ascii="Times New Roman" w:hAnsi="Times New Roman" w:cs="Times New Roman"/>
          <w:sz w:val="24"/>
          <w:szCs w:val="24"/>
        </w:rPr>
        <w:lastRenderedPageBreak/>
        <w:t>Содержание</w:t>
      </w:r>
    </w:p>
    <w:tbl>
      <w:tblPr>
        <w:tblW w:w="0" w:type="auto"/>
        <w:tblLook w:val="04A0" w:firstRow="1" w:lastRow="0" w:firstColumn="1" w:lastColumn="0" w:noHBand="0" w:noVBand="1"/>
      </w:tblPr>
      <w:tblGrid>
        <w:gridCol w:w="9493"/>
        <w:gridCol w:w="703"/>
      </w:tblGrid>
      <w:tr w:rsidR="00897D52" w:rsidRPr="00F97BA6" w:rsidTr="00897D52">
        <w:tc>
          <w:tcPr>
            <w:tcW w:w="9493" w:type="dxa"/>
            <w:shd w:val="clear" w:color="auto" w:fill="auto"/>
          </w:tcPr>
          <w:p w:rsidR="00897D52" w:rsidRPr="00F97BA6" w:rsidRDefault="00897D52" w:rsidP="00665D18">
            <w:pPr>
              <w:suppressAutoHyphens/>
              <w:spacing w:after="0" w:line="240" w:lineRule="auto"/>
              <w:rPr>
                <w:rFonts w:ascii="Times New Roman" w:hAnsi="Times New Roman" w:cs="Times New Roman"/>
                <w:sz w:val="24"/>
                <w:szCs w:val="24"/>
              </w:rPr>
            </w:pPr>
          </w:p>
        </w:tc>
        <w:tc>
          <w:tcPr>
            <w:tcW w:w="703" w:type="dxa"/>
            <w:shd w:val="clear" w:color="auto" w:fill="auto"/>
          </w:tcPr>
          <w:p w:rsidR="00897D52" w:rsidRPr="00F97BA6" w:rsidRDefault="00897D52" w:rsidP="00665D18">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С.</w:t>
            </w:r>
          </w:p>
        </w:tc>
      </w:tr>
      <w:tr w:rsidR="00897D52" w:rsidRPr="00F97BA6" w:rsidTr="00897D52">
        <w:tc>
          <w:tcPr>
            <w:tcW w:w="9493" w:type="dxa"/>
            <w:shd w:val="clear" w:color="auto" w:fill="auto"/>
          </w:tcPr>
          <w:p w:rsidR="00897D52" w:rsidRPr="00F97BA6" w:rsidRDefault="00897D52" w:rsidP="00665D18">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1 Паспорт оценочных средств</w:t>
            </w:r>
            <w:r w:rsidR="00665D18">
              <w:rPr>
                <w:rFonts w:ascii="Times New Roman" w:hAnsi="Times New Roman" w:cs="Times New Roman"/>
                <w:sz w:val="24"/>
                <w:szCs w:val="24"/>
              </w:rPr>
              <w:t>…………………………………………………………………...</w:t>
            </w:r>
          </w:p>
          <w:p w:rsidR="00897D52" w:rsidRPr="00F97BA6" w:rsidRDefault="00665D18"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00897D52" w:rsidRPr="00F97BA6">
              <w:rPr>
                <w:rFonts w:ascii="Times New Roman" w:hAnsi="Times New Roman" w:cs="Times New Roman"/>
                <w:sz w:val="24"/>
                <w:szCs w:val="24"/>
              </w:rPr>
              <w:t>Компетенции и индикаторы их достижения в процессе освоения дисциплины</w:t>
            </w:r>
            <w:r>
              <w:rPr>
                <w:rFonts w:ascii="Times New Roman" w:hAnsi="Times New Roman" w:cs="Times New Roman"/>
                <w:sz w:val="24"/>
                <w:szCs w:val="24"/>
              </w:rPr>
              <w:t>………...</w:t>
            </w:r>
          </w:p>
        </w:tc>
        <w:tc>
          <w:tcPr>
            <w:tcW w:w="703" w:type="dxa"/>
            <w:shd w:val="clear" w:color="auto" w:fill="auto"/>
          </w:tcPr>
          <w:p w:rsidR="00897D52" w:rsidRDefault="00897D52"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p w:rsidR="00897D52" w:rsidRPr="00571B5C" w:rsidRDefault="00897D52"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tc>
      </w:tr>
      <w:tr w:rsidR="00897D52" w:rsidRPr="00F97BA6" w:rsidTr="00897D52">
        <w:tc>
          <w:tcPr>
            <w:tcW w:w="9493" w:type="dxa"/>
            <w:shd w:val="clear" w:color="auto" w:fill="auto"/>
          </w:tcPr>
          <w:p w:rsidR="00897D52" w:rsidRPr="00F97BA6" w:rsidRDefault="00665D18"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sidR="00897D52" w:rsidRPr="00F97BA6">
              <w:rPr>
                <w:rFonts w:ascii="Times New Roman" w:hAnsi="Times New Roman" w:cs="Times New Roman"/>
                <w:sz w:val="24"/>
                <w:szCs w:val="24"/>
              </w:rPr>
              <w:t xml:space="preserve">Показатели, критерии и шкалы оценивания индикаторов </w:t>
            </w:r>
            <w:proofErr w:type="gramStart"/>
            <w:r w:rsidR="00897D52" w:rsidRPr="00F97BA6">
              <w:rPr>
                <w:rFonts w:ascii="Times New Roman" w:hAnsi="Times New Roman" w:cs="Times New Roman"/>
                <w:sz w:val="24"/>
                <w:szCs w:val="24"/>
              </w:rPr>
              <w:t>достижения  компетенций</w:t>
            </w:r>
            <w:r>
              <w:rPr>
                <w:rFonts w:ascii="Times New Roman" w:hAnsi="Times New Roman" w:cs="Times New Roman"/>
                <w:sz w:val="24"/>
                <w:szCs w:val="24"/>
              </w:rPr>
              <w:t>….</w:t>
            </w:r>
            <w:proofErr w:type="gramEnd"/>
          </w:p>
        </w:tc>
        <w:tc>
          <w:tcPr>
            <w:tcW w:w="703" w:type="dxa"/>
            <w:shd w:val="clear" w:color="auto" w:fill="auto"/>
          </w:tcPr>
          <w:p w:rsidR="00897D52" w:rsidRPr="00F97BA6" w:rsidRDefault="00897D52"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897D52" w:rsidRPr="00F97BA6" w:rsidTr="00897D52">
        <w:tc>
          <w:tcPr>
            <w:tcW w:w="9493" w:type="dxa"/>
            <w:shd w:val="clear" w:color="auto" w:fill="auto"/>
          </w:tcPr>
          <w:p w:rsidR="00897D52" w:rsidRPr="00F97BA6" w:rsidRDefault="00897D52" w:rsidP="00665D18">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sidR="00665D18">
              <w:rPr>
                <w:rFonts w:ascii="Times New Roman" w:hAnsi="Times New Roman" w:cs="Times New Roman"/>
                <w:sz w:val="24"/>
                <w:szCs w:val="24"/>
              </w:rPr>
              <w:t>……………………………………………………………</w:t>
            </w:r>
          </w:p>
          <w:p w:rsidR="00897D52" w:rsidRPr="00F97BA6" w:rsidRDefault="00665D18"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2.1 </w:t>
            </w:r>
            <w:r w:rsidR="00897D52" w:rsidRPr="00F97BA6">
              <w:rPr>
                <w:rFonts w:ascii="Times New Roman" w:hAnsi="Times New Roman" w:cs="Times New Roman"/>
                <w:sz w:val="24"/>
                <w:szCs w:val="24"/>
              </w:rPr>
              <w:t>Оценочные средства, используемые в процессе текущего контроля успеваемости</w:t>
            </w:r>
            <w:r>
              <w:rPr>
                <w:rFonts w:ascii="Times New Roman" w:hAnsi="Times New Roman" w:cs="Times New Roman"/>
                <w:sz w:val="24"/>
                <w:szCs w:val="24"/>
              </w:rPr>
              <w:t>…….</w:t>
            </w:r>
          </w:p>
          <w:p w:rsidR="00897D52" w:rsidRPr="00F97BA6" w:rsidRDefault="00897D52" w:rsidP="00665D18">
            <w:pPr>
              <w:suppressAutoHyphens/>
              <w:spacing w:after="0" w:line="240" w:lineRule="auto"/>
              <w:rPr>
                <w:rFonts w:ascii="Times New Roman" w:hAnsi="Times New Roman" w:cs="Times New Roman"/>
                <w:sz w:val="24"/>
                <w:szCs w:val="24"/>
              </w:rPr>
            </w:pPr>
            <w:r w:rsidRPr="00F97BA6">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sidR="00665D18">
              <w:rPr>
                <w:rFonts w:ascii="Times New Roman" w:hAnsi="Times New Roman" w:cs="Times New Roman"/>
                <w:sz w:val="24"/>
                <w:szCs w:val="24"/>
              </w:rPr>
              <w:t>……………………………………………………………………...</w:t>
            </w:r>
          </w:p>
          <w:p w:rsidR="00897D52" w:rsidRDefault="00665D18"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2.3 Тестирование………………………………………………………………………………….</w:t>
            </w:r>
          </w:p>
          <w:p w:rsidR="00665D18" w:rsidRPr="00F97BA6" w:rsidRDefault="00665D18" w:rsidP="00665D18">
            <w:pPr>
              <w:suppressAutoHyphens/>
              <w:spacing w:after="0" w:line="240" w:lineRule="auto"/>
              <w:rPr>
                <w:rFonts w:ascii="Times New Roman" w:hAnsi="Times New Roman" w:cs="Times New Roman"/>
                <w:sz w:val="24"/>
                <w:szCs w:val="24"/>
              </w:rPr>
            </w:pPr>
          </w:p>
        </w:tc>
        <w:tc>
          <w:tcPr>
            <w:tcW w:w="703" w:type="dxa"/>
            <w:shd w:val="clear" w:color="auto" w:fill="auto"/>
          </w:tcPr>
          <w:p w:rsidR="00665D18" w:rsidRDefault="00665D18" w:rsidP="00665D18">
            <w:pPr>
              <w:suppressAutoHyphens/>
              <w:spacing w:after="0" w:line="240" w:lineRule="auto"/>
              <w:rPr>
                <w:rFonts w:ascii="Times New Roman" w:hAnsi="Times New Roman" w:cs="Times New Roman"/>
                <w:sz w:val="24"/>
                <w:szCs w:val="24"/>
              </w:rPr>
            </w:pPr>
          </w:p>
          <w:p w:rsidR="00897D52" w:rsidRDefault="00897D52"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7</w:t>
            </w:r>
          </w:p>
          <w:p w:rsidR="00897D52" w:rsidRDefault="00897D52"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7</w:t>
            </w:r>
          </w:p>
          <w:p w:rsidR="00665D18" w:rsidRDefault="00665D18" w:rsidP="00665D18">
            <w:pPr>
              <w:suppressAutoHyphens/>
              <w:spacing w:after="0" w:line="240" w:lineRule="auto"/>
              <w:rPr>
                <w:rFonts w:ascii="Times New Roman" w:hAnsi="Times New Roman" w:cs="Times New Roman"/>
                <w:sz w:val="24"/>
                <w:szCs w:val="24"/>
              </w:rPr>
            </w:pPr>
          </w:p>
          <w:p w:rsidR="00897D52" w:rsidRDefault="00897D52"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8A1D05">
              <w:rPr>
                <w:rFonts w:ascii="Times New Roman" w:hAnsi="Times New Roman" w:cs="Times New Roman"/>
                <w:sz w:val="24"/>
                <w:szCs w:val="24"/>
              </w:rPr>
              <w:t>6</w:t>
            </w:r>
          </w:p>
          <w:p w:rsidR="00897D52" w:rsidRPr="00571B5C" w:rsidRDefault="00E5354C" w:rsidP="00665D18">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21</w:t>
            </w:r>
          </w:p>
        </w:tc>
      </w:tr>
    </w:tbl>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jc w:val="center"/>
        <w:rPr>
          <w:rFonts w:ascii="Times New Roman" w:hAnsi="Times New Roman" w:cs="Times New Roman"/>
          <w:b/>
          <w:sz w:val="24"/>
          <w:szCs w:val="24"/>
        </w:rPr>
      </w:pPr>
      <w:r w:rsidRPr="009A7AC8">
        <w:rPr>
          <w:rFonts w:ascii="Times New Roman" w:hAnsi="Times New Roman" w:cs="Times New Roman"/>
          <w:sz w:val="24"/>
          <w:szCs w:val="24"/>
        </w:rPr>
        <w:br w:type="page"/>
      </w:r>
      <w:r w:rsidR="00665D18">
        <w:rPr>
          <w:rFonts w:ascii="Times New Roman" w:hAnsi="Times New Roman" w:cs="Times New Roman"/>
          <w:b/>
          <w:sz w:val="24"/>
          <w:szCs w:val="24"/>
        </w:rPr>
        <w:lastRenderedPageBreak/>
        <w:t>1</w:t>
      </w:r>
      <w:r w:rsidR="00665D18">
        <w:rPr>
          <w:rFonts w:ascii="Times New Roman" w:hAnsi="Times New Roman" w:cs="Times New Roman"/>
          <w:b/>
          <w:sz w:val="24"/>
          <w:szCs w:val="24"/>
        </w:rPr>
        <w:tab/>
      </w:r>
      <w:r w:rsidRPr="009A7AC8">
        <w:rPr>
          <w:rFonts w:ascii="Times New Roman" w:hAnsi="Times New Roman" w:cs="Times New Roman"/>
          <w:b/>
          <w:sz w:val="24"/>
          <w:szCs w:val="24"/>
        </w:rPr>
        <w:t>Паспорт оценочных средств</w:t>
      </w:r>
    </w:p>
    <w:p w:rsidR="00665D18" w:rsidRDefault="00665D18"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Оценочные средства и оценочные материалы прилагаются к рабочей программе дисциплины Парламентское право и представля</w:t>
      </w:r>
      <w:r w:rsidR="006102DB" w:rsidRPr="009A7AC8">
        <w:rPr>
          <w:rFonts w:ascii="Times New Roman" w:hAnsi="Times New Roman" w:cs="Times New Roman"/>
          <w:sz w:val="24"/>
          <w:szCs w:val="24"/>
        </w:rPr>
        <w:t>ю</w:t>
      </w:r>
      <w:r w:rsidRPr="009A7AC8">
        <w:rPr>
          <w:rFonts w:ascii="Times New Roman" w:hAnsi="Times New Roman" w:cs="Times New Roman"/>
          <w:sz w:val="24"/>
          <w:szCs w:val="24"/>
        </w:rPr>
        <w:t>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p>
    <w:p w:rsidR="00B37FEF"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rsidR="00897D52" w:rsidRPr="009A7AC8" w:rsidRDefault="00897D52" w:rsidP="00665D18">
      <w:pPr>
        <w:suppressAutoHyphens/>
        <w:spacing w:after="0" w:line="240" w:lineRule="auto"/>
        <w:ind w:firstLine="709"/>
        <w:jc w:val="both"/>
        <w:rPr>
          <w:rFonts w:ascii="Times New Roman" w:hAnsi="Times New Roman" w:cs="Times New Roman"/>
          <w:sz w:val="24"/>
          <w:szCs w:val="24"/>
        </w:rPr>
      </w:pPr>
    </w:p>
    <w:p w:rsidR="00897D52" w:rsidRDefault="00897D52" w:rsidP="00665D18">
      <w:pPr>
        <w:pStyle w:val="a5"/>
        <w:numPr>
          <w:ilvl w:val="1"/>
          <w:numId w:val="33"/>
        </w:numPr>
        <w:suppressAutoHyphens/>
        <w:spacing w:after="0" w:line="240" w:lineRule="auto"/>
        <w:ind w:left="567" w:hanging="567"/>
        <w:jc w:val="center"/>
        <w:rPr>
          <w:rFonts w:ascii="Times New Roman" w:hAnsi="Times New Roman" w:cs="Times New Roman"/>
          <w:b/>
          <w:sz w:val="24"/>
          <w:szCs w:val="24"/>
        </w:rPr>
      </w:pPr>
      <w:r w:rsidRPr="00C36483">
        <w:rPr>
          <w:rFonts w:ascii="Times New Roman" w:hAnsi="Times New Roman" w:cs="Times New Roman"/>
          <w:b/>
          <w:sz w:val="24"/>
          <w:szCs w:val="24"/>
        </w:rPr>
        <w:t>Компетенции и индикаторы их достижения в процессе освоения дисциплины</w:t>
      </w:r>
    </w:p>
    <w:p w:rsidR="00897D52" w:rsidRDefault="00897D52" w:rsidP="00665D18">
      <w:pPr>
        <w:pStyle w:val="a5"/>
        <w:suppressAutoHyphens/>
        <w:spacing w:after="0" w:line="240" w:lineRule="auto"/>
        <w:ind w:left="1069"/>
        <w:jc w:val="both"/>
        <w:rPr>
          <w:rFonts w:ascii="Times New Roman" w:hAnsi="Times New Roman" w:cs="Times New Roman"/>
          <w:b/>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Таблица 1 ‒ Порядок оценки формирования компетенций в процессе изучения дисциплины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402"/>
        <w:gridCol w:w="1843"/>
        <w:gridCol w:w="1984"/>
      </w:tblGrid>
      <w:tr w:rsidR="00665D18" w:rsidRPr="009A7AC8" w:rsidTr="007A358D">
        <w:trPr>
          <w:trHeight w:val="1032"/>
        </w:trPr>
        <w:tc>
          <w:tcPr>
            <w:tcW w:w="3085" w:type="dxa"/>
            <w:shd w:val="clear" w:color="auto" w:fill="auto"/>
          </w:tcPr>
          <w:p w:rsidR="00B37FEF" w:rsidRPr="000F0F8C" w:rsidRDefault="00665D18" w:rsidP="00665D1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roofErr w:type="gramStart"/>
            <w:r w:rsidR="00B37FEF" w:rsidRPr="000F0F8C">
              <w:rPr>
                <w:rFonts w:ascii="Times New Roman" w:hAnsi="Times New Roman" w:cs="Times New Roman"/>
                <w:sz w:val="20"/>
                <w:szCs w:val="20"/>
              </w:rPr>
              <w:t>индикатора  достижения</w:t>
            </w:r>
            <w:proofErr w:type="gramEnd"/>
            <w:r w:rsidR="00B37FEF" w:rsidRPr="000F0F8C">
              <w:rPr>
                <w:rFonts w:ascii="Times New Roman" w:hAnsi="Times New Roman" w:cs="Times New Roman"/>
                <w:sz w:val="20"/>
                <w:szCs w:val="20"/>
              </w:rPr>
              <w:t xml:space="preserve"> компетенции</w:t>
            </w:r>
          </w:p>
        </w:tc>
        <w:tc>
          <w:tcPr>
            <w:tcW w:w="3402" w:type="dxa"/>
            <w:shd w:val="clear" w:color="auto" w:fill="auto"/>
          </w:tcPr>
          <w:p w:rsidR="00B37FEF" w:rsidRPr="000F0F8C" w:rsidRDefault="00B37FEF" w:rsidP="00665D18">
            <w:pPr>
              <w:suppressAutoHyphens/>
              <w:spacing w:after="0" w:line="240" w:lineRule="auto"/>
              <w:jc w:val="center"/>
              <w:rPr>
                <w:rFonts w:ascii="Times New Roman" w:hAnsi="Times New Roman" w:cs="Times New Roman"/>
                <w:sz w:val="20"/>
                <w:szCs w:val="20"/>
              </w:rPr>
            </w:pPr>
            <w:r w:rsidRPr="000F0F8C">
              <w:rPr>
                <w:rFonts w:ascii="Times New Roman" w:hAnsi="Times New Roman" w:cs="Times New Roman"/>
                <w:sz w:val="20"/>
                <w:szCs w:val="20"/>
              </w:rPr>
              <w:t xml:space="preserve">Контролируемые </w:t>
            </w:r>
            <w:r w:rsidR="00665D18">
              <w:rPr>
                <w:rFonts w:ascii="Times New Roman" w:hAnsi="Times New Roman" w:cs="Times New Roman"/>
                <w:sz w:val="20"/>
                <w:szCs w:val="20"/>
              </w:rPr>
              <w:t>разделы/</w:t>
            </w:r>
            <w:r w:rsidRPr="000F0F8C">
              <w:rPr>
                <w:rFonts w:ascii="Times New Roman" w:hAnsi="Times New Roman" w:cs="Times New Roman"/>
                <w:sz w:val="20"/>
                <w:szCs w:val="20"/>
              </w:rPr>
              <w:t>темы дисциплины</w:t>
            </w:r>
          </w:p>
        </w:tc>
        <w:tc>
          <w:tcPr>
            <w:tcW w:w="1843" w:type="dxa"/>
            <w:shd w:val="clear" w:color="auto" w:fill="auto"/>
          </w:tcPr>
          <w:p w:rsidR="00B37FEF" w:rsidRPr="000F0F8C" w:rsidRDefault="00B37FEF" w:rsidP="00665D18">
            <w:pPr>
              <w:suppressAutoHyphens/>
              <w:spacing w:after="0" w:line="240" w:lineRule="auto"/>
              <w:jc w:val="center"/>
              <w:rPr>
                <w:rFonts w:ascii="Times New Roman" w:hAnsi="Times New Roman" w:cs="Times New Roman"/>
                <w:sz w:val="20"/>
                <w:szCs w:val="20"/>
              </w:rPr>
            </w:pPr>
            <w:r w:rsidRPr="000F0F8C">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1984" w:type="dxa"/>
            <w:shd w:val="clear" w:color="auto" w:fill="auto"/>
          </w:tcPr>
          <w:p w:rsidR="00B37FEF" w:rsidRPr="00897D52" w:rsidRDefault="00B37FEF" w:rsidP="00665D18">
            <w:pPr>
              <w:suppressAutoHyphens/>
              <w:spacing w:after="0" w:line="240" w:lineRule="auto"/>
              <w:jc w:val="center"/>
              <w:rPr>
                <w:rFonts w:ascii="Times New Roman" w:hAnsi="Times New Roman" w:cs="Times New Roman"/>
                <w:sz w:val="20"/>
                <w:szCs w:val="20"/>
              </w:rPr>
            </w:pPr>
            <w:r w:rsidRPr="00897D52">
              <w:rPr>
                <w:rFonts w:ascii="Times New Roman" w:hAnsi="Times New Roman" w:cs="Times New Roman"/>
                <w:sz w:val="20"/>
                <w:szCs w:val="20"/>
              </w:rPr>
              <w:t xml:space="preserve">Наименование оценочных средств, используемых в процессе промежуточной аттестации в форме зачета </w:t>
            </w:r>
            <w:r w:rsidR="00096F48" w:rsidRPr="00897D52">
              <w:rPr>
                <w:rFonts w:ascii="Times New Roman" w:hAnsi="Times New Roman" w:cs="Times New Roman"/>
                <w:sz w:val="20"/>
                <w:szCs w:val="20"/>
              </w:rPr>
              <w:t>с оценкой</w:t>
            </w:r>
          </w:p>
        </w:tc>
      </w:tr>
      <w:tr w:rsidR="00B37FEF" w:rsidRPr="009A7AC8" w:rsidTr="00665D18">
        <w:trPr>
          <w:trHeight w:val="417"/>
        </w:trPr>
        <w:tc>
          <w:tcPr>
            <w:tcW w:w="10314" w:type="dxa"/>
            <w:gridSpan w:val="4"/>
            <w:tcBorders>
              <w:top w:val="single" w:sz="8" w:space="0" w:color="000000"/>
              <w:left w:val="single" w:sz="8" w:space="0" w:color="000000"/>
              <w:bottom w:val="single" w:sz="8" w:space="0" w:color="000000"/>
              <w:right w:val="single" w:sz="8" w:space="0" w:color="000000"/>
            </w:tcBorders>
            <w:shd w:val="clear" w:color="000000" w:fill="FFFFFF"/>
          </w:tcPr>
          <w:p w:rsidR="00B37FEF" w:rsidRPr="000F0F8C" w:rsidRDefault="00B37FEF" w:rsidP="00665D18">
            <w:pPr>
              <w:suppressAutoHyphens/>
              <w:spacing w:after="0" w:line="240" w:lineRule="auto"/>
              <w:jc w:val="both"/>
              <w:rPr>
                <w:rFonts w:ascii="Times New Roman" w:hAnsi="Times New Roman" w:cs="Times New Roman"/>
                <w:sz w:val="20"/>
                <w:szCs w:val="20"/>
              </w:rPr>
            </w:pPr>
            <w:r w:rsidRPr="000F0F8C">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665D18" w:rsidRPr="009A7AC8" w:rsidTr="007A358D">
        <w:trPr>
          <w:trHeight w:val="677"/>
        </w:trPr>
        <w:tc>
          <w:tcPr>
            <w:tcW w:w="3085" w:type="dxa"/>
            <w:shd w:val="clear" w:color="auto" w:fill="auto"/>
          </w:tcPr>
          <w:p w:rsidR="00B37FEF" w:rsidRPr="000F0F8C" w:rsidRDefault="00B37FEF"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ПК-1.1 Знать:</w:t>
            </w:r>
          </w:p>
          <w:p w:rsidR="00B37FEF" w:rsidRPr="000F0F8C" w:rsidRDefault="00B37FEF"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содержание норм материального и процессуального права;</w:t>
            </w:r>
          </w:p>
          <w:p w:rsidR="00B37FEF" w:rsidRPr="000F0F8C" w:rsidRDefault="00B37FEF"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rsidR="00B37FEF" w:rsidRPr="000F0F8C" w:rsidRDefault="00B37FEF"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p w:rsidR="00B37FEF" w:rsidRPr="000F0F8C" w:rsidRDefault="00B37FEF"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ПК-1.2 Уметь:</w:t>
            </w:r>
          </w:p>
          <w:p w:rsidR="00B37FEF" w:rsidRPr="000F0F8C" w:rsidRDefault="00B37FEF"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rsidR="00B37FEF" w:rsidRPr="000F0F8C" w:rsidRDefault="00B37FEF"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p w:rsidR="00B37FEF" w:rsidRPr="000F0F8C" w:rsidRDefault="00B37FEF"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ПК-1.3 Владеть:</w:t>
            </w:r>
          </w:p>
          <w:p w:rsidR="00B37FEF" w:rsidRPr="000F0F8C" w:rsidRDefault="00B37FEF"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c>
          <w:tcPr>
            <w:tcW w:w="3402" w:type="dxa"/>
            <w:tcBorders>
              <w:bottom w:val="single" w:sz="4" w:space="0" w:color="auto"/>
            </w:tcBorders>
            <w:shd w:val="clear" w:color="auto" w:fill="auto"/>
          </w:tcPr>
          <w:p w:rsidR="00B37FEF" w:rsidRPr="000F0F8C" w:rsidRDefault="00B37FEF"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1. Парламентское право и парламентаризм.</w:t>
            </w:r>
          </w:p>
          <w:p w:rsidR="00B37FEF" w:rsidRDefault="00B37FEF"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2. Парламент Российской Федерации</w:t>
            </w:r>
          </w:p>
          <w:p w:rsidR="00107D13" w:rsidRPr="000F0F8C" w:rsidRDefault="00107D13"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3. Государственная Дума - палата Федерального Собрания</w:t>
            </w:r>
          </w:p>
          <w:p w:rsidR="00107D13" w:rsidRPr="000F0F8C" w:rsidRDefault="00107D13"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Российской Федерации</w:t>
            </w:r>
          </w:p>
          <w:p w:rsidR="00B37FEF" w:rsidRDefault="00B37FEF"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4. Совет Федерации - палата Федерального Собрания</w:t>
            </w:r>
            <w:r w:rsidR="00096F48" w:rsidRPr="000F0F8C">
              <w:rPr>
                <w:rFonts w:ascii="Times New Roman" w:hAnsi="Times New Roman" w:cs="Times New Roman"/>
                <w:sz w:val="20"/>
                <w:szCs w:val="20"/>
              </w:rPr>
              <w:t xml:space="preserve"> </w:t>
            </w:r>
            <w:r w:rsidRPr="000F0F8C">
              <w:rPr>
                <w:rFonts w:ascii="Times New Roman" w:hAnsi="Times New Roman" w:cs="Times New Roman"/>
                <w:sz w:val="20"/>
                <w:szCs w:val="20"/>
              </w:rPr>
              <w:t>Российской Федерации</w:t>
            </w:r>
          </w:p>
          <w:p w:rsidR="00107D13" w:rsidRPr="000F0F8C" w:rsidRDefault="00107D13"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5. Законодательные процедуры в Государственной Думе и</w:t>
            </w:r>
            <w:r>
              <w:rPr>
                <w:rFonts w:ascii="Times New Roman" w:hAnsi="Times New Roman" w:cs="Times New Roman"/>
                <w:sz w:val="20"/>
                <w:szCs w:val="20"/>
              </w:rPr>
              <w:t xml:space="preserve"> </w:t>
            </w:r>
            <w:r w:rsidRPr="000F0F8C">
              <w:rPr>
                <w:rFonts w:ascii="Times New Roman" w:hAnsi="Times New Roman" w:cs="Times New Roman"/>
                <w:sz w:val="20"/>
                <w:szCs w:val="20"/>
              </w:rPr>
              <w:t>Совете Федерации Федерального Собрания Российской Федерации</w:t>
            </w:r>
          </w:p>
          <w:p w:rsidR="00B37FEF" w:rsidRPr="000F0F8C" w:rsidRDefault="00B37FEF"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6. Рассмотрение Государственной Думой вопросов, отнесенных ее ведению.</w:t>
            </w:r>
          </w:p>
          <w:p w:rsidR="00B37FEF" w:rsidRPr="000F0F8C" w:rsidRDefault="00B37FEF"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7. Рассмотрение вопросов, отнесенных к ведению Совета</w:t>
            </w:r>
            <w:r w:rsidR="00096F48" w:rsidRPr="000F0F8C">
              <w:rPr>
                <w:rFonts w:ascii="Times New Roman" w:hAnsi="Times New Roman" w:cs="Times New Roman"/>
                <w:sz w:val="20"/>
                <w:szCs w:val="20"/>
              </w:rPr>
              <w:t xml:space="preserve"> </w:t>
            </w:r>
            <w:r w:rsidRPr="000F0F8C">
              <w:rPr>
                <w:rFonts w:ascii="Times New Roman" w:hAnsi="Times New Roman" w:cs="Times New Roman"/>
                <w:sz w:val="20"/>
                <w:szCs w:val="20"/>
              </w:rPr>
              <w:t>Федерации.</w:t>
            </w:r>
          </w:p>
          <w:p w:rsidR="00B37FEF" w:rsidRPr="000F0F8C" w:rsidRDefault="00B37FEF"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8. Взаимодействие Федерального Собрания Российской</w:t>
            </w:r>
            <w:r w:rsidR="00096F48" w:rsidRPr="000F0F8C">
              <w:rPr>
                <w:rFonts w:ascii="Times New Roman" w:hAnsi="Times New Roman" w:cs="Times New Roman"/>
                <w:sz w:val="20"/>
                <w:szCs w:val="20"/>
              </w:rPr>
              <w:t xml:space="preserve"> </w:t>
            </w:r>
            <w:r w:rsidRPr="000F0F8C">
              <w:rPr>
                <w:rFonts w:ascii="Times New Roman" w:hAnsi="Times New Roman" w:cs="Times New Roman"/>
                <w:sz w:val="20"/>
                <w:szCs w:val="20"/>
              </w:rPr>
              <w:t>Федерации и его палат с другими органами государственной власти.</w:t>
            </w:r>
          </w:p>
          <w:p w:rsidR="00B37FEF" w:rsidRPr="000F0F8C" w:rsidRDefault="00B37FEF"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9. Федеральное Собрание Российской Федерации и межпарламентское сотрудничество.</w:t>
            </w:r>
          </w:p>
          <w:p w:rsidR="00B37FEF" w:rsidRDefault="00B37FEF"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10. Обеспечение работы палат Федерального Собрания</w:t>
            </w:r>
            <w:r w:rsidR="00096F48" w:rsidRPr="000F0F8C">
              <w:rPr>
                <w:rFonts w:ascii="Times New Roman" w:hAnsi="Times New Roman" w:cs="Times New Roman"/>
                <w:sz w:val="20"/>
                <w:szCs w:val="20"/>
              </w:rPr>
              <w:t xml:space="preserve"> </w:t>
            </w:r>
            <w:r w:rsidRPr="000F0F8C">
              <w:rPr>
                <w:rFonts w:ascii="Times New Roman" w:hAnsi="Times New Roman" w:cs="Times New Roman"/>
                <w:sz w:val="20"/>
                <w:szCs w:val="20"/>
              </w:rPr>
              <w:t>Российской Федерации.</w:t>
            </w:r>
          </w:p>
          <w:p w:rsidR="00107D13" w:rsidRPr="000F0F8C" w:rsidRDefault="00107D13"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11. Парламенты субъектов Российской Федерации.</w:t>
            </w:r>
          </w:p>
          <w:p w:rsidR="00B37FEF" w:rsidRDefault="00B37FEF"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12. Парламентский контроль.</w:t>
            </w:r>
          </w:p>
          <w:p w:rsidR="00107D13" w:rsidRPr="000F0F8C" w:rsidRDefault="00107D13"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13. Правовой статус парламентария в Российской Федерации</w:t>
            </w:r>
          </w:p>
        </w:tc>
        <w:tc>
          <w:tcPr>
            <w:tcW w:w="1843" w:type="dxa"/>
            <w:tcBorders>
              <w:top w:val="single" w:sz="4" w:space="0" w:color="auto"/>
              <w:left w:val="single" w:sz="4" w:space="0" w:color="auto"/>
              <w:right w:val="single" w:sz="4" w:space="0" w:color="auto"/>
            </w:tcBorders>
          </w:tcPr>
          <w:p w:rsidR="00EC2A3A" w:rsidRPr="000F0F8C" w:rsidRDefault="00EC2A3A" w:rsidP="00665D18">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0F0F8C">
              <w:rPr>
                <w:rFonts w:ascii="Times New Roman" w:hAnsi="Times New Roman" w:cs="Times New Roman"/>
                <w:sz w:val="20"/>
                <w:szCs w:val="20"/>
              </w:rPr>
              <w:t>Вопросы для проведения устного/письменного опроса на практическом занятии.</w:t>
            </w:r>
          </w:p>
          <w:p w:rsidR="00EC2A3A" w:rsidRPr="000F0F8C" w:rsidRDefault="00EC2A3A" w:rsidP="00665D18">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2.Практические задания.</w:t>
            </w:r>
          </w:p>
          <w:p w:rsidR="00B37FEF" w:rsidRPr="000F0F8C" w:rsidRDefault="00EC2A3A" w:rsidP="00665D18">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3</w:t>
            </w:r>
            <w:r w:rsidR="000F0F8C" w:rsidRPr="000F0F8C">
              <w:rPr>
                <w:rFonts w:ascii="Times New Roman" w:hAnsi="Times New Roman" w:cs="Times New Roman"/>
                <w:sz w:val="20"/>
                <w:szCs w:val="20"/>
              </w:rPr>
              <w:t>.</w:t>
            </w:r>
            <w:r w:rsidR="00B37FEF" w:rsidRPr="000F0F8C">
              <w:rPr>
                <w:rFonts w:ascii="Times New Roman" w:hAnsi="Times New Roman" w:cs="Times New Roman"/>
                <w:sz w:val="20"/>
                <w:szCs w:val="20"/>
              </w:rPr>
              <w:t>Вопросы и задания для самостоятельной работы.</w:t>
            </w:r>
          </w:p>
        </w:tc>
        <w:tc>
          <w:tcPr>
            <w:tcW w:w="1984" w:type="dxa"/>
            <w:tcBorders>
              <w:top w:val="single" w:sz="4" w:space="0" w:color="auto"/>
              <w:left w:val="single" w:sz="4" w:space="0" w:color="auto"/>
              <w:right w:val="single" w:sz="4" w:space="0" w:color="auto"/>
            </w:tcBorders>
          </w:tcPr>
          <w:p w:rsidR="00B37FEF" w:rsidRPr="00897D52" w:rsidRDefault="00B37FEF" w:rsidP="00665D18">
            <w:pPr>
              <w:suppressAutoHyphens/>
              <w:spacing w:after="0" w:line="240" w:lineRule="auto"/>
              <w:ind w:firstLine="34"/>
              <w:rPr>
                <w:rFonts w:ascii="Times New Roman" w:hAnsi="Times New Roman" w:cs="Times New Roman"/>
                <w:sz w:val="20"/>
                <w:szCs w:val="20"/>
              </w:rPr>
            </w:pPr>
            <w:r w:rsidRPr="00897D52">
              <w:rPr>
                <w:rFonts w:ascii="Times New Roman" w:hAnsi="Times New Roman" w:cs="Times New Roman"/>
                <w:sz w:val="20"/>
                <w:szCs w:val="20"/>
              </w:rPr>
              <w:t>1. Вопросы для подготовки к промежуточной аттестации в форме зачета с оценкой.</w:t>
            </w:r>
          </w:p>
          <w:p w:rsidR="00B37FEF" w:rsidRPr="00897D52" w:rsidRDefault="00B37FEF" w:rsidP="00665D18">
            <w:pPr>
              <w:suppressAutoHyphens/>
              <w:spacing w:after="0" w:line="240" w:lineRule="auto"/>
              <w:ind w:firstLine="34"/>
              <w:rPr>
                <w:rFonts w:ascii="Times New Roman" w:hAnsi="Times New Roman" w:cs="Times New Roman"/>
                <w:sz w:val="20"/>
                <w:szCs w:val="20"/>
              </w:rPr>
            </w:pPr>
            <w:r w:rsidRPr="00897D52">
              <w:rPr>
                <w:rFonts w:ascii="Times New Roman" w:hAnsi="Times New Roman" w:cs="Times New Roman"/>
                <w:sz w:val="20"/>
                <w:szCs w:val="20"/>
              </w:rPr>
              <w:t>2. Тестовые задания для проведения промежуточной аттестации в форме зачета</w:t>
            </w:r>
            <w:r w:rsidR="00096F48" w:rsidRPr="00897D52">
              <w:rPr>
                <w:rFonts w:ascii="Times New Roman" w:hAnsi="Times New Roman" w:cs="Times New Roman"/>
                <w:sz w:val="20"/>
                <w:szCs w:val="20"/>
              </w:rPr>
              <w:t xml:space="preserve"> с оценкой</w:t>
            </w:r>
            <w:r w:rsidRPr="00897D52">
              <w:rPr>
                <w:rFonts w:ascii="Times New Roman" w:hAnsi="Times New Roman" w:cs="Times New Roman"/>
                <w:sz w:val="20"/>
                <w:szCs w:val="20"/>
              </w:rPr>
              <w:t>.</w:t>
            </w:r>
          </w:p>
        </w:tc>
      </w:tr>
      <w:tr w:rsidR="00B37FEF" w:rsidRPr="009A7AC8" w:rsidTr="00665D18">
        <w:trPr>
          <w:trHeight w:val="362"/>
        </w:trPr>
        <w:tc>
          <w:tcPr>
            <w:tcW w:w="10314" w:type="dxa"/>
            <w:gridSpan w:val="4"/>
            <w:shd w:val="clear" w:color="auto" w:fill="auto"/>
          </w:tcPr>
          <w:p w:rsidR="00B37FEF" w:rsidRPr="000F0F8C" w:rsidRDefault="00B37FEF"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665D18" w:rsidRPr="009A7AC8" w:rsidTr="007A358D">
        <w:tc>
          <w:tcPr>
            <w:tcW w:w="3085" w:type="dxa"/>
            <w:shd w:val="clear" w:color="auto" w:fill="auto"/>
          </w:tcPr>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lastRenderedPageBreak/>
              <w:t>ПК-2.1 Знать:</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понятие и содержание должностных обязанностей;</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виды юридических документов и требования к их содержанию, составлению;</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порядок, правила применения норм права;</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ПК-2.2 Уметь:</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принимать юридически обоснованные решения в пределах должностных обязанностей;</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составлять юридические документы;</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применять нормы права;</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ПК-2.3 Владеть:</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навыками составления юридических документов;</w:t>
            </w:r>
          </w:p>
          <w:p w:rsidR="007F3DA5" w:rsidRPr="000F0F8C" w:rsidRDefault="007F3DA5" w:rsidP="00665D18">
            <w:pPr>
              <w:suppressAutoHyphens/>
              <w:spacing w:after="0" w:line="240" w:lineRule="auto"/>
              <w:ind w:firstLine="142"/>
              <w:rPr>
                <w:rFonts w:ascii="Times New Roman" w:hAnsi="Times New Roman" w:cs="Times New Roman"/>
                <w:sz w:val="20"/>
                <w:szCs w:val="20"/>
              </w:rPr>
            </w:pPr>
            <w:r w:rsidRPr="000F0F8C">
              <w:rPr>
                <w:rFonts w:ascii="Times New Roman" w:hAnsi="Times New Roman" w:cs="Times New Roman"/>
                <w:sz w:val="20"/>
                <w:szCs w:val="20"/>
              </w:rPr>
              <w:t>- навыками применения норм права</w:t>
            </w:r>
          </w:p>
        </w:tc>
        <w:tc>
          <w:tcPr>
            <w:tcW w:w="3402" w:type="dxa"/>
            <w:shd w:val="clear" w:color="auto" w:fill="auto"/>
          </w:tcPr>
          <w:p w:rsidR="007F3DA5" w:rsidRPr="000F0F8C"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1. Парламентское право и парламентаризм.</w:t>
            </w:r>
          </w:p>
          <w:p w:rsidR="007F3DA5"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2. Парламент Российской Федерации</w:t>
            </w:r>
          </w:p>
          <w:p w:rsidR="007F3DA5" w:rsidRPr="000F0F8C"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3. Государственная Дума - палата Федерального Собрания</w:t>
            </w:r>
          </w:p>
          <w:p w:rsidR="007F3DA5" w:rsidRPr="000F0F8C"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Российской Федерации</w:t>
            </w:r>
          </w:p>
          <w:p w:rsidR="007F3DA5"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4. Совет Федерации - палата Федерального Собрания Российской Федерации</w:t>
            </w:r>
          </w:p>
          <w:p w:rsidR="007F3DA5" w:rsidRPr="000F0F8C"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5. Законодательные процедуры в Государственной Думе и</w:t>
            </w:r>
            <w:r>
              <w:rPr>
                <w:rFonts w:ascii="Times New Roman" w:hAnsi="Times New Roman" w:cs="Times New Roman"/>
                <w:sz w:val="20"/>
                <w:szCs w:val="20"/>
              </w:rPr>
              <w:t xml:space="preserve"> </w:t>
            </w:r>
            <w:r w:rsidRPr="000F0F8C">
              <w:rPr>
                <w:rFonts w:ascii="Times New Roman" w:hAnsi="Times New Roman" w:cs="Times New Roman"/>
                <w:sz w:val="20"/>
                <w:szCs w:val="20"/>
              </w:rPr>
              <w:t>Совете Федерации Федерального Собрания Российской Федерации</w:t>
            </w:r>
          </w:p>
          <w:p w:rsidR="007F3DA5" w:rsidRPr="000F0F8C"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6. Рассмотрение Государственной Думой вопросов, отнесенных ее ведению.</w:t>
            </w:r>
          </w:p>
          <w:p w:rsidR="007F3DA5" w:rsidRPr="000F0F8C"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7. Рассмотрение вопросов, отнесенных к ведению Совета Федерации.</w:t>
            </w:r>
          </w:p>
          <w:p w:rsidR="007F3DA5" w:rsidRPr="000F0F8C"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8. Взаимодействие Федерального Собрания Российской Федерации и его палат с другими органами государственной власти.</w:t>
            </w:r>
          </w:p>
          <w:p w:rsidR="007F3DA5" w:rsidRPr="000F0F8C"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9. Федеральное Собрание Российской Федерации и межпарламентское сотрудничество.</w:t>
            </w:r>
          </w:p>
          <w:p w:rsidR="007F3DA5"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10. Обеспечение работы палат Федерального Собрания Российской Федерации.</w:t>
            </w:r>
          </w:p>
          <w:p w:rsidR="007F3DA5" w:rsidRPr="000F0F8C"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11. Парламенты субъектов Российской Федерации.</w:t>
            </w:r>
          </w:p>
          <w:p w:rsidR="007F3DA5"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12. Парламентский контроль.</w:t>
            </w:r>
          </w:p>
          <w:p w:rsidR="007F3DA5" w:rsidRPr="000F0F8C" w:rsidRDefault="007F3DA5" w:rsidP="007A358D">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Раздел 13. Правовой статус парламентария в Российской Федерации</w:t>
            </w:r>
          </w:p>
        </w:tc>
        <w:tc>
          <w:tcPr>
            <w:tcW w:w="1843" w:type="dxa"/>
            <w:tcBorders>
              <w:top w:val="single" w:sz="4" w:space="0" w:color="auto"/>
              <w:left w:val="single" w:sz="4" w:space="0" w:color="auto"/>
              <w:right w:val="single" w:sz="4" w:space="0" w:color="auto"/>
            </w:tcBorders>
          </w:tcPr>
          <w:p w:rsidR="007F3DA5" w:rsidRPr="000F0F8C" w:rsidRDefault="007F3DA5" w:rsidP="00665D18">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0F0F8C">
              <w:rPr>
                <w:rFonts w:ascii="Times New Roman" w:hAnsi="Times New Roman" w:cs="Times New Roman"/>
                <w:sz w:val="20"/>
                <w:szCs w:val="20"/>
              </w:rPr>
              <w:t>Вопросы для проведения устного/письменного опроса на практическом занятии.</w:t>
            </w:r>
          </w:p>
          <w:p w:rsidR="007F3DA5" w:rsidRPr="000F0F8C" w:rsidRDefault="007F3DA5" w:rsidP="00665D18">
            <w:pPr>
              <w:suppressAutoHyphens/>
              <w:spacing w:after="0" w:line="240" w:lineRule="auto"/>
              <w:rPr>
                <w:rFonts w:ascii="Times New Roman" w:hAnsi="Times New Roman" w:cs="Times New Roman"/>
                <w:sz w:val="20"/>
                <w:szCs w:val="20"/>
              </w:rPr>
            </w:pPr>
            <w:r w:rsidRPr="000F0F8C">
              <w:rPr>
                <w:rFonts w:ascii="Times New Roman" w:hAnsi="Times New Roman" w:cs="Times New Roman"/>
                <w:sz w:val="20"/>
                <w:szCs w:val="20"/>
              </w:rPr>
              <w:t>2.Практические задания.</w:t>
            </w:r>
          </w:p>
          <w:p w:rsidR="007F3DA5" w:rsidRPr="000F0F8C" w:rsidRDefault="007F3DA5" w:rsidP="00665D18">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3</w:t>
            </w:r>
            <w:r w:rsidRPr="000F0F8C">
              <w:rPr>
                <w:rFonts w:ascii="Times New Roman" w:hAnsi="Times New Roman" w:cs="Times New Roman"/>
                <w:sz w:val="20"/>
                <w:szCs w:val="20"/>
              </w:rPr>
              <w:t>.Вопросы и задания для самостоятельной работы.</w:t>
            </w:r>
          </w:p>
        </w:tc>
        <w:tc>
          <w:tcPr>
            <w:tcW w:w="1984" w:type="dxa"/>
            <w:tcBorders>
              <w:top w:val="single" w:sz="4" w:space="0" w:color="auto"/>
              <w:left w:val="single" w:sz="4" w:space="0" w:color="auto"/>
              <w:right w:val="single" w:sz="4" w:space="0" w:color="auto"/>
            </w:tcBorders>
          </w:tcPr>
          <w:p w:rsidR="007F3DA5" w:rsidRPr="00897D52" w:rsidRDefault="007F3DA5" w:rsidP="00665D18">
            <w:pPr>
              <w:suppressAutoHyphens/>
              <w:spacing w:after="0" w:line="240" w:lineRule="auto"/>
              <w:rPr>
                <w:rFonts w:ascii="Times New Roman" w:hAnsi="Times New Roman" w:cs="Times New Roman"/>
                <w:sz w:val="20"/>
                <w:szCs w:val="20"/>
              </w:rPr>
            </w:pPr>
            <w:r w:rsidRPr="00897D52">
              <w:rPr>
                <w:rFonts w:ascii="Times New Roman" w:hAnsi="Times New Roman" w:cs="Times New Roman"/>
                <w:sz w:val="20"/>
                <w:szCs w:val="20"/>
              </w:rPr>
              <w:t>1. Вопросы для подготовки к промежуточной аттестации в форме зачета с оценкой.</w:t>
            </w:r>
          </w:p>
          <w:p w:rsidR="007F3DA5" w:rsidRPr="00897D52" w:rsidRDefault="007F3DA5" w:rsidP="00665D18">
            <w:pPr>
              <w:suppressAutoHyphens/>
              <w:spacing w:after="0" w:line="240" w:lineRule="auto"/>
              <w:rPr>
                <w:rFonts w:ascii="Times New Roman" w:hAnsi="Times New Roman" w:cs="Times New Roman"/>
                <w:sz w:val="20"/>
                <w:szCs w:val="20"/>
              </w:rPr>
            </w:pPr>
            <w:r w:rsidRPr="00897D52">
              <w:rPr>
                <w:rFonts w:ascii="Times New Roman" w:hAnsi="Times New Roman" w:cs="Times New Roman"/>
                <w:sz w:val="20"/>
                <w:szCs w:val="20"/>
              </w:rPr>
              <w:t>2. Тестовые задания для проведения промежуточной аттестации в форм</w:t>
            </w:r>
            <w:r>
              <w:rPr>
                <w:rFonts w:ascii="Times New Roman" w:hAnsi="Times New Roman" w:cs="Times New Roman"/>
                <w:sz w:val="20"/>
                <w:szCs w:val="20"/>
              </w:rPr>
              <w:t>е зачета с оценкой</w:t>
            </w:r>
          </w:p>
        </w:tc>
      </w:tr>
    </w:tbl>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7A358D" w:rsidP="007A358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r>
      <w:r w:rsidR="00B37FEF" w:rsidRPr="009A7AC8">
        <w:rPr>
          <w:rFonts w:ascii="Times New Roman" w:hAnsi="Times New Roman" w:cs="Times New Roman"/>
          <w:b/>
          <w:sz w:val="24"/>
          <w:szCs w:val="24"/>
        </w:rPr>
        <w:t>Показатели, критерии и шкалы оценивания индикаторов достижения компетенций</w:t>
      </w:r>
    </w:p>
    <w:p w:rsidR="007A358D" w:rsidRDefault="007A358D"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В качестве условных уровней сформированности </w:t>
      </w:r>
      <w:r w:rsidR="003C1CA3" w:rsidRPr="009A7AC8">
        <w:rPr>
          <w:rFonts w:ascii="Times New Roman" w:hAnsi="Times New Roman" w:cs="Times New Roman"/>
          <w:sz w:val="24"/>
          <w:szCs w:val="24"/>
        </w:rPr>
        <w:t>компетенций,</w:t>
      </w:r>
      <w:r w:rsidRPr="009A7AC8">
        <w:rPr>
          <w:rFonts w:ascii="Times New Roman" w:hAnsi="Times New Roman" w:cs="Times New Roman"/>
          <w:sz w:val="24"/>
          <w:szCs w:val="24"/>
        </w:rPr>
        <w:t xml:space="preserve"> обучающихся в результате </w:t>
      </w:r>
      <w:r w:rsidR="003C1CA3" w:rsidRPr="009A7AC8">
        <w:rPr>
          <w:rFonts w:ascii="Times New Roman" w:hAnsi="Times New Roman" w:cs="Times New Roman"/>
          <w:sz w:val="24"/>
          <w:szCs w:val="24"/>
        </w:rPr>
        <w:t>освоения дисциплины,</w:t>
      </w:r>
      <w:r w:rsidRPr="009A7AC8">
        <w:rPr>
          <w:rFonts w:ascii="Times New Roman" w:hAnsi="Times New Roman" w:cs="Times New Roman"/>
          <w:sz w:val="24"/>
          <w:szCs w:val="24"/>
        </w:rPr>
        <w:t xml:space="preserve"> выделяются следующие: </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1. </w:t>
      </w:r>
      <w:proofErr w:type="spellStart"/>
      <w:r w:rsidRPr="009A7AC8">
        <w:rPr>
          <w:rFonts w:ascii="Times New Roman" w:hAnsi="Times New Roman" w:cs="Times New Roman"/>
          <w:sz w:val="24"/>
          <w:szCs w:val="24"/>
        </w:rPr>
        <w:t>Допороговый</w:t>
      </w:r>
      <w:proofErr w:type="spellEnd"/>
      <w:r w:rsidRPr="009A7AC8">
        <w:rPr>
          <w:rFonts w:ascii="Times New Roman" w:hAnsi="Times New Roman" w:cs="Times New Roman"/>
          <w:sz w:val="24"/>
          <w:szCs w:val="24"/>
        </w:rPr>
        <w:t xml:space="preserve"> уровень</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2. Пороговый уровень</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3. Базовый уровень</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4. Продвинутый уровень</w:t>
      </w:r>
    </w:p>
    <w:p w:rsidR="007A358D" w:rsidRDefault="007A358D"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Таблица 2 – Критерии и шкалы оце</w:t>
      </w:r>
      <w:r w:rsidR="004450DB" w:rsidRPr="009A7AC8">
        <w:rPr>
          <w:rFonts w:ascii="Times New Roman" w:hAnsi="Times New Roman" w:cs="Times New Roman"/>
          <w:sz w:val="24"/>
          <w:szCs w:val="24"/>
        </w:rPr>
        <w:t xml:space="preserve">нивания индикаторов достижения </w:t>
      </w:r>
      <w:r w:rsidRPr="009A7AC8">
        <w:rPr>
          <w:rFonts w:ascii="Times New Roman" w:hAnsi="Times New Roman" w:cs="Times New Roman"/>
          <w:sz w:val="24"/>
          <w:szCs w:val="24"/>
        </w:rPr>
        <w:t>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8046"/>
      </w:tblGrid>
      <w:tr w:rsidR="00B37FEF" w:rsidRPr="009A7AC8" w:rsidTr="007A358D">
        <w:tc>
          <w:tcPr>
            <w:tcW w:w="1140" w:type="pct"/>
            <w:tcBorders>
              <w:top w:val="single" w:sz="4" w:space="0" w:color="auto"/>
              <w:left w:val="single" w:sz="4" w:space="0" w:color="auto"/>
              <w:bottom w:val="single" w:sz="4" w:space="0" w:color="auto"/>
              <w:right w:val="single" w:sz="4" w:space="0" w:color="auto"/>
            </w:tcBorders>
            <w:hideMark/>
          </w:tcPr>
          <w:p w:rsidR="00B37FEF" w:rsidRPr="003C1CA3" w:rsidRDefault="00B37FEF" w:rsidP="007A358D">
            <w:pPr>
              <w:suppressAutoHyphens/>
              <w:spacing w:after="0" w:line="240" w:lineRule="auto"/>
              <w:jc w:val="center"/>
              <w:rPr>
                <w:rFonts w:ascii="Times New Roman" w:hAnsi="Times New Roman" w:cs="Times New Roman"/>
                <w:sz w:val="20"/>
                <w:szCs w:val="20"/>
              </w:rPr>
            </w:pPr>
            <w:r w:rsidRPr="003C1CA3">
              <w:rPr>
                <w:rFonts w:ascii="Times New Roman" w:hAnsi="Times New Roman" w:cs="Times New Roman"/>
                <w:sz w:val="20"/>
                <w:szCs w:val="20"/>
              </w:rPr>
              <w:t>Критерии и шкалы оценивания результатов обучения по дисциплине</w:t>
            </w:r>
          </w:p>
        </w:tc>
        <w:tc>
          <w:tcPr>
            <w:tcW w:w="3860" w:type="pct"/>
            <w:tcBorders>
              <w:top w:val="single" w:sz="4" w:space="0" w:color="auto"/>
              <w:left w:val="single" w:sz="4" w:space="0" w:color="auto"/>
              <w:bottom w:val="single" w:sz="4" w:space="0" w:color="auto"/>
              <w:right w:val="single" w:sz="4" w:space="0" w:color="auto"/>
            </w:tcBorders>
            <w:hideMark/>
          </w:tcPr>
          <w:p w:rsidR="00B37FEF" w:rsidRPr="003C1CA3" w:rsidRDefault="00B37FEF" w:rsidP="007A358D">
            <w:pPr>
              <w:suppressAutoHyphens/>
              <w:spacing w:after="0" w:line="240" w:lineRule="auto"/>
              <w:jc w:val="center"/>
              <w:rPr>
                <w:rFonts w:ascii="Times New Roman" w:hAnsi="Times New Roman" w:cs="Times New Roman"/>
                <w:sz w:val="20"/>
                <w:szCs w:val="20"/>
              </w:rPr>
            </w:pPr>
            <w:r w:rsidRPr="003C1CA3">
              <w:rPr>
                <w:rFonts w:ascii="Times New Roman" w:hAnsi="Times New Roman" w:cs="Times New Roman"/>
                <w:sz w:val="20"/>
                <w:szCs w:val="20"/>
              </w:rPr>
              <w:t>Компетенция/Индикатор</w:t>
            </w:r>
          </w:p>
        </w:tc>
      </w:tr>
      <w:tr w:rsidR="00B37FEF" w:rsidRPr="009A7AC8" w:rsidTr="007A358D">
        <w:trPr>
          <w:trHeight w:val="296"/>
        </w:trPr>
        <w:tc>
          <w:tcPr>
            <w:tcW w:w="5000" w:type="pct"/>
            <w:gridSpan w:val="2"/>
            <w:shd w:val="clear" w:color="auto" w:fill="auto"/>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B37FEF" w:rsidRPr="009A7AC8" w:rsidTr="007A358D">
        <w:tc>
          <w:tcPr>
            <w:tcW w:w="5000" w:type="pct"/>
            <w:gridSpan w:val="2"/>
            <w:tcBorders>
              <w:top w:val="single" w:sz="4" w:space="0" w:color="auto"/>
              <w:left w:val="single" w:sz="4" w:space="0" w:color="auto"/>
              <w:bottom w:val="single" w:sz="4" w:space="0" w:color="auto"/>
              <w:right w:val="single" w:sz="4" w:space="0" w:color="auto"/>
            </w:tcBorders>
            <w:hideMark/>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ПК-1.1 Знать:</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содержание норм материального и процессуального права;</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proofErr w:type="spellStart"/>
            <w:r w:rsidRPr="003C1CA3">
              <w:rPr>
                <w:rFonts w:ascii="Times New Roman" w:hAnsi="Times New Roman" w:cs="Times New Roman"/>
                <w:sz w:val="20"/>
                <w:szCs w:val="20"/>
              </w:rPr>
              <w:t>допороговый</w:t>
            </w:r>
            <w:proofErr w:type="spellEnd"/>
            <w:r w:rsidRPr="003C1CA3">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w:t>
            </w:r>
            <w:proofErr w:type="gramStart"/>
            <w:r w:rsidRPr="003C1CA3">
              <w:rPr>
                <w:rFonts w:ascii="Times New Roman" w:hAnsi="Times New Roman" w:cs="Times New Roman"/>
                <w:sz w:val="20"/>
                <w:szCs w:val="20"/>
              </w:rPr>
              <w:t>не  знает</w:t>
            </w:r>
            <w:proofErr w:type="gramEnd"/>
            <w:r w:rsidRPr="003C1CA3">
              <w:rPr>
                <w:rFonts w:ascii="Times New Roman" w:hAnsi="Times New Roman" w:cs="Times New Roman"/>
                <w:sz w:val="20"/>
                <w:szCs w:val="20"/>
              </w:rPr>
              <w:t>: содержание норм парламентского права; правила и порядок применения нормативных правовых актов с сфере деятельности законодательных (представительных) органов власти в Российской Федерации; правила реализации норм парламентского права;</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с существенными ошибками знает: содержание норм парламентского права; </w:t>
            </w:r>
            <w:r w:rsidRPr="003C1CA3">
              <w:rPr>
                <w:rFonts w:ascii="Times New Roman" w:hAnsi="Times New Roman" w:cs="Times New Roman"/>
                <w:sz w:val="20"/>
                <w:szCs w:val="20"/>
              </w:rPr>
              <w:lastRenderedPageBreak/>
              <w:t>правила и порядок применения нормативных правовых актов с сфере деятельности законодательных (представительных) органов власти в Российской Федерации; правила реализации норм парламентского права;</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lastRenderedPageBreak/>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обучающийся с несущественными ошибками знает: содержание норм парламентского права; правила и порядок применения нормативных правовых актов с сфере деятельности законодательных (представительных) органов власти в Российской Федерации; правила реализации норм парламентского права;</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proofErr w:type="gramStart"/>
            <w:r w:rsidRPr="003C1CA3">
              <w:rPr>
                <w:rFonts w:ascii="Times New Roman" w:hAnsi="Times New Roman" w:cs="Times New Roman"/>
                <w:sz w:val="20"/>
                <w:szCs w:val="20"/>
              </w:rPr>
              <w:t>обучающийся  безошибочно</w:t>
            </w:r>
            <w:proofErr w:type="gramEnd"/>
            <w:r w:rsidRPr="003C1CA3">
              <w:rPr>
                <w:rFonts w:ascii="Times New Roman" w:hAnsi="Times New Roman" w:cs="Times New Roman"/>
                <w:sz w:val="20"/>
                <w:szCs w:val="20"/>
              </w:rPr>
              <w:t xml:space="preserve"> знает: содержание норм парламентского права; правила и порядок применения нормативных правовых актов с сфере деятельности законодательных (представительных) органов власти в Российской Федерации; правила реализации норм парламентского права;</w:t>
            </w:r>
          </w:p>
        </w:tc>
      </w:tr>
      <w:tr w:rsidR="00B37FEF" w:rsidRPr="009A7AC8" w:rsidTr="007A358D">
        <w:tc>
          <w:tcPr>
            <w:tcW w:w="5000" w:type="pct"/>
            <w:gridSpan w:val="2"/>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ПК-1.2 Уметь:</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proofErr w:type="spellStart"/>
            <w:r w:rsidRPr="003C1CA3">
              <w:rPr>
                <w:rFonts w:ascii="Times New Roman" w:hAnsi="Times New Roman" w:cs="Times New Roman"/>
                <w:sz w:val="20"/>
                <w:szCs w:val="20"/>
              </w:rPr>
              <w:t>допороговый</w:t>
            </w:r>
            <w:proofErr w:type="spellEnd"/>
            <w:r w:rsidRPr="003C1CA3">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w:t>
            </w:r>
            <w:proofErr w:type="gramStart"/>
            <w:r w:rsidRPr="003C1CA3">
              <w:rPr>
                <w:rFonts w:ascii="Times New Roman" w:hAnsi="Times New Roman" w:cs="Times New Roman"/>
                <w:sz w:val="20"/>
                <w:szCs w:val="20"/>
              </w:rPr>
              <w:t>не  умеет</w:t>
            </w:r>
            <w:proofErr w:type="gramEnd"/>
            <w:r w:rsidRPr="003C1CA3">
              <w:rPr>
                <w:rFonts w:ascii="Times New Roman" w:hAnsi="Times New Roman" w:cs="Times New Roman"/>
                <w:sz w:val="20"/>
                <w:szCs w:val="20"/>
              </w:rPr>
              <w:t>: применять нормативные правовые акты в сфере деятельности законодательных (представительных) органов власти в Российской Федерации; реализовывать нормы парламентского права в профессиональной деятельности;</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обучающийся с существенными затруднениями и ошибками умеет: применять нормативные правовые акты в сфере деятельности законодательных (представительных) органов власти в Российской Федерации; реализовывать нормы парламентского права в профессиональной деятельности;</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с несущественными затруднениями и ошибками </w:t>
            </w:r>
            <w:proofErr w:type="spellStart"/>
            <w:proofErr w:type="gramStart"/>
            <w:r w:rsidRPr="003C1CA3">
              <w:rPr>
                <w:rFonts w:ascii="Times New Roman" w:hAnsi="Times New Roman" w:cs="Times New Roman"/>
                <w:sz w:val="20"/>
                <w:szCs w:val="20"/>
              </w:rPr>
              <w:t>умеет:квалифицированно</w:t>
            </w:r>
            <w:proofErr w:type="spellEnd"/>
            <w:proofErr w:type="gramEnd"/>
            <w:r w:rsidRPr="003C1CA3">
              <w:rPr>
                <w:rFonts w:ascii="Times New Roman" w:hAnsi="Times New Roman" w:cs="Times New Roman"/>
                <w:sz w:val="20"/>
                <w:szCs w:val="20"/>
              </w:rPr>
              <w:t xml:space="preserve"> применять нормативные правовые акты в сфере деятельности законодательных (представительных) органов власти в Российской Федерации; реализовывать нормы парламентского права в профессиональной деятельности;</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в полном объеме и безошибочно </w:t>
            </w:r>
            <w:proofErr w:type="spellStart"/>
            <w:proofErr w:type="gramStart"/>
            <w:r w:rsidRPr="003C1CA3">
              <w:rPr>
                <w:rFonts w:ascii="Times New Roman" w:hAnsi="Times New Roman" w:cs="Times New Roman"/>
                <w:sz w:val="20"/>
                <w:szCs w:val="20"/>
              </w:rPr>
              <w:t>умеет:квалифицированно</w:t>
            </w:r>
            <w:proofErr w:type="spellEnd"/>
            <w:proofErr w:type="gramEnd"/>
            <w:r w:rsidRPr="003C1CA3">
              <w:rPr>
                <w:rFonts w:ascii="Times New Roman" w:hAnsi="Times New Roman" w:cs="Times New Roman"/>
                <w:sz w:val="20"/>
                <w:szCs w:val="20"/>
              </w:rPr>
              <w:t xml:space="preserve">  применять нормативные правовые акты в сфере деятельности законодательных (представительных) органов власти в Российской Федерации; реализовывать нормы парламентского права в профессиональной деятельности;</w:t>
            </w:r>
          </w:p>
        </w:tc>
      </w:tr>
      <w:tr w:rsidR="00B37FEF" w:rsidRPr="009A7AC8" w:rsidTr="007A358D">
        <w:tc>
          <w:tcPr>
            <w:tcW w:w="5000" w:type="pct"/>
            <w:gridSpan w:val="2"/>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ПК-1.3 Владеть:</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proofErr w:type="spellStart"/>
            <w:r w:rsidRPr="003C1CA3">
              <w:rPr>
                <w:rFonts w:ascii="Times New Roman" w:hAnsi="Times New Roman" w:cs="Times New Roman"/>
                <w:sz w:val="20"/>
                <w:szCs w:val="20"/>
              </w:rPr>
              <w:t>допороговый</w:t>
            </w:r>
            <w:proofErr w:type="spellEnd"/>
            <w:r w:rsidRPr="003C1CA3">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обучающийся не владеет навыками: применения нормативных правовых актов в сфере юридической деятельности законодательных (представительных) органов в Российской Федерации</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обучающийся с существенными затруднениями и ошибками демонстрирует навыки: применения нормативных правовых актов в сфере юридической деятельности законодательных (представительных) органов в Российской Федерации</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с несущественными затруднениями и </w:t>
            </w:r>
            <w:proofErr w:type="gramStart"/>
            <w:r w:rsidRPr="003C1CA3">
              <w:rPr>
                <w:rFonts w:ascii="Times New Roman" w:hAnsi="Times New Roman" w:cs="Times New Roman"/>
                <w:sz w:val="20"/>
                <w:szCs w:val="20"/>
              </w:rPr>
              <w:t>незначительными  ошибками</w:t>
            </w:r>
            <w:proofErr w:type="gramEnd"/>
            <w:r w:rsidRPr="003C1CA3">
              <w:rPr>
                <w:rFonts w:ascii="Times New Roman" w:hAnsi="Times New Roman" w:cs="Times New Roman"/>
                <w:sz w:val="20"/>
                <w:szCs w:val="20"/>
              </w:rPr>
              <w:t xml:space="preserve"> демонстрирует навыки: квалифицированного  применения нормативных правовых актов в сфере юридической деятельности законодательных (представительных) органов в Российской Федерации</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свободно, не допуская ошибок демонстрирует навыки: </w:t>
            </w:r>
            <w:proofErr w:type="gramStart"/>
            <w:r w:rsidRPr="003C1CA3">
              <w:rPr>
                <w:rFonts w:ascii="Times New Roman" w:hAnsi="Times New Roman" w:cs="Times New Roman"/>
                <w:sz w:val="20"/>
                <w:szCs w:val="20"/>
              </w:rPr>
              <w:t>квалифицированного  применения</w:t>
            </w:r>
            <w:proofErr w:type="gramEnd"/>
            <w:r w:rsidRPr="003C1CA3">
              <w:rPr>
                <w:rFonts w:ascii="Times New Roman" w:hAnsi="Times New Roman" w:cs="Times New Roman"/>
                <w:sz w:val="20"/>
                <w:szCs w:val="20"/>
              </w:rPr>
              <w:t xml:space="preserve"> нормативных правовых актов в сфере юридической деятельности законодательных (представительных) органов в Российской Федерации</w:t>
            </w:r>
          </w:p>
        </w:tc>
      </w:tr>
      <w:tr w:rsidR="00B37FEF" w:rsidRPr="009A7AC8" w:rsidTr="007A358D">
        <w:tc>
          <w:tcPr>
            <w:tcW w:w="5000" w:type="pct"/>
            <w:gridSpan w:val="2"/>
            <w:tcBorders>
              <w:top w:val="single" w:sz="4" w:space="0" w:color="auto"/>
              <w:left w:val="single" w:sz="4" w:space="0" w:color="auto"/>
              <w:bottom w:val="single" w:sz="4" w:space="0" w:color="auto"/>
              <w:right w:val="single" w:sz="4" w:space="0" w:color="auto"/>
            </w:tcBorders>
          </w:tcPr>
          <w:p w:rsidR="007A358D"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B37FEF" w:rsidRPr="009A7AC8" w:rsidTr="007A358D">
        <w:tc>
          <w:tcPr>
            <w:tcW w:w="5000" w:type="pct"/>
            <w:gridSpan w:val="2"/>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ПК-2.1 Знать:</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понятие и содержание должностных обязанностей;</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виды юридических документов и требования к их содержанию, составлению;</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порядок, правила применения норм права;</w:t>
            </w:r>
          </w:p>
        </w:tc>
      </w:tr>
      <w:tr w:rsidR="00B37FEF" w:rsidRPr="009A7AC8" w:rsidTr="007A358D">
        <w:trPr>
          <w:trHeight w:val="81"/>
        </w:trPr>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proofErr w:type="spellStart"/>
            <w:r w:rsidRPr="003C1CA3">
              <w:rPr>
                <w:rFonts w:ascii="Times New Roman" w:hAnsi="Times New Roman" w:cs="Times New Roman"/>
                <w:sz w:val="20"/>
                <w:szCs w:val="20"/>
              </w:rPr>
              <w:t>допороговый</w:t>
            </w:r>
            <w:proofErr w:type="spellEnd"/>
            <w:r w:rsidRPr="003C1CA3">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w:t>
            </w:r>
            <w:proofErr w:type="gramStart"/>
            <w:r w:rsidRPr="003C1CA3">
              <w:rPr>
                <w:rFonts w:ascii="Times New Roman" w:hAnsi="Times New Roman" w:cs="Times New Roman"/>
                <w:sz w:val="20"/>
                <w:szCs w:val="20"/>
              </w:rPr>
              <w:t>не  знает</w:t>
            </w:r>
            <w:proofErr w:type="gramEnd"/>
            <w:r w:rsidRPr="003C1CA3">
              <w:rPr>
                <w:rFonts w:ascii="Times New Roman" w:hAnsi="Times New Roman" w:cs="Times New Roman"/>
                <w:sz w:val="20"/>
                <w:szCs w:val="20"/>
              </w:rPr>
              <w:t>: понятие и содержание должностных обязанностей; виды юридических документов в законодательных (представительных) органах власти в Российской Федерации и требования к их содержанию, составлению; порядок, правила применения норм права;</w:t>
            </w:r>
          </w:p>
        </w:tc>
      </w:tr>
      <w:tr w:rsidR="00B37FEF" w:rsidRPr="009A7AC8" w:rsidTr="007A358D">
        <w:trPr>
          <w:trHeight w:val="78"/>
        </w:trPr>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обучающийся с существенными ошибками знает: понятие и содержание должностных обязанностей; виды юридических документов в законодательных (представительных) органах власти в Российской Федерации и требования к их содержанию, составлению; порядок, правила применения норм права;</w:t>
            </w:r>
          </w:p>
        </w:tc>
      </w:tr>
      <w:tr w:rsidR="00B37FEF" w:rsidRPr="009A7AC8" w:rsidTr="007A358D">
        <w:trPr>
          <w:trHeight w:val="78"/>
        </w:trPr>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обучающийся с несущественными ошибками знает: понятие и содержание должностных обязанностей; виды юридических документов в законодательных (представительных) органах власти в Российской Федерации и требования к их содержанию, составлению; порядок, правила применения норм права;</w:t>
            </w:r>
          </w:p>
        </w:tc>
      </w:tr>
      <w:tr w:rsidR="00B37FEF" w:rsidRPr="009A7AC8" w:rsidTr="007A358D">
        <w:trPr>
          <w:trHeight w:val="78"/>
        </w:trPr>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lastRenderedPageBreak/>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обучающийся безошибочно знает: понятие и содержание должностных обязанностей; виды юридических документов в законодательных (представительных) органах власти в Российской Федерации и требования к их содержанию, составлению; порядок, правила применения норм права;</w:t>
            </w:r>
          </w:p>
        </w:tc>
      </w:tr>
      <w:tr w:rsidR="00B37FEF" w:rsidRPr="009A7AC8" w:rsidTr="007A358D">
        <w:tc>
          <w:tcPr>
            <w:tcW w:w="5000" w:type="pct"/>
            <w:gridSpan w:val="2"/>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ПК-2.2 Уметь:</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принимать юридически обоснованные решения в пределах должностных обязанностей;</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составлять юридические документы;</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применять нормы права;</w:t>
            </w:r>
          </w:p>
        </w:tc>
      </w:tr>
      <w:tr w:rsidR="00B37FEF" w:rsidRPr="009A7AC8" w:rsidTr="007A358D">
        <w:trPr>
          <w:trHeight w:val="81"/>
        </w:trPr>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proofErr w:type="spellStart"/>
            <w:r w:rsidRPr="003C1CA3">
              <w:rPr>
                <w:rFonts w:ascii="Times New Roman" w:hAnsi="Times New Roman" w:cs="Times New Roman"/>
                <w:sz w:val="20"/>
                <w:szCs w:val="20"/>
              </w:rPr>
              <w:t>допороговый</w:t>
            </w:r>
            <w:proofErr w:type="spellEnd"/>
            <w:r w:rsidRPr="003C1CA3">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не </w:t>
            </w:r>
            <w:proofErr w:type="gramStart"/>
            <w:r w:rsidRPr="003C1CA3">
              <w:rPr>
                <w:rFonts w:ascii="Times New Roman" w:hAnsi="Times New Roman" w:cs="Times New Roman"/>
                <w:sz w:val="20"/>
                <w:szCs w:val="20"/>
              </w:rPr>
              <w:t>умеет:  обосновать</w:t>
            </w:r>
            <w:proofErr w:type="gramEnd"/>
            <w:r w:rsidRPr="003C1CA3">
              <w:rPr>
                <w:rFonts w:ascii="Times New Roman" w:hAnsi="Times New Roman" w:cs="Times New Roman"/>
                <w:sz w:val="20"/>
                <w:szCs w:val="20"/>
              </w:rPr>
              <w:t xml:space="preserve"> принимаемое в пределах должностных обязанностей решение на основе норм действующего законодательства; принимать юридически обоснованные решения в пределах должностных обязанностей; составлять юридические документы законодательных (представительных) органов власти в российской Федерации; применять нормы парламентского права;</w:t>
            </w:r>
          </w:p>
        </w:tc>
      </w:tr>
      <w:tr w:rsidR="00B37FEF" w:rsidRPr="009A7AC8" w:rsidTr="007A358D">
        <w:trPr>
          <w:trHeight w:val="78"/>
        </w:trPr>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с существенными затруднениями и ошибками </w:t>
            </w:r>
            <w:proofErr w:type="gramStart"/>
            <w:r w:rsidRPr="003C1CA3">
              <w:rPr>
                <w:rFonts w:ascii="Times New Roman" w:hAnsi="Times New Roman" w:cs="Times New Roman"/>
                <w:sz w:val="20"/>
                <w:szCs w:val="20"/>
              </w:rPr>
              <w:t>умеет:  обосновать</w:t>
            </w:r>
            <w:proofErr w:type="gramEnd"/>
            <w:r w:rsidRPr="003C1CA3">
              <w:rPr>
                <w:rFonts w:ascii="Times New Roman" w:hAnsi="Times New Roman" w:cs="Times New Roman"/>
                <w:sz w:val="20"/>
                <w:szCs w:val="20"/>
              </w:rPr>
              <w:t xml:space="preserve"> принимаемое в пределах должностных обязанностей решение на основе норм действующего законодательства; принимать юридически обоснованные решения в пределах должностных обязанностей; составлять юридические документы законодательных (представительных) органов власти в российской Федерации; применять нормы парламентского права;</w:t>
            </w:r>
          </w:p>
        </w:tc>
      </w:tr>
      <w:tr w:rsidR="00B37FEF" w:rsidRPr="009A7AC8" w:rsidTr="007A358D">
        <w:trPr>
          <w:trHeight w:val="78"/>
        </w:trPr>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с несущественными затруднениями и </w:t>
            </w:r>
            <w:proofErr w:type="gramStart"/>
            <w:r w:rsidRPr="003C1CA3">
              <w:rPr>
                <w:rFonts w:ascii="Times New Roman" w:hAnsi="Times New Roman" w:cs="Times New Roman"/>
                <w:sz w:val="20"/>
                <w:szCs w:val="20"/>
              </w:rPr>
              <w:t>незначительными  ошибками</w:t>
            </w:r>
            <w:proofErr w:type="gramEnd"/>
            <w:r w:rsidRPr="003C1CA3">
              <w:rPr>
                <w:rFonts w:ascii="Times New Roman" w:hAnsi="Times New Roman" w:cs="Times New Roman"/>
                <w:sz w:val="20"/>
                <w:szCs w:val="20"/>
              </w:rPr>
              <w:t xml:space="preserve"> умеет:  обосновать принимаемое в пределах должностных обязанностей решение на основе норм действующего законодательства; принимать юридически обоснованные решения в пределах должностных обязанностей; составлять юридические документы законодательных (представительных) органов власти в российской Федерации; применять нормы парламентского права;</w:t>
            </w:r>
          </w:p>
        </w:tc>
      </w:tr>
      <w:tr w:rsidR="00B37FEF" w:rsidRPr="009A7AC8" w:rsidTr="007A358D">
        <w:trPr>
          <w:trHeight w:val="78"/>
        </w:trPr>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безошибочно </w:t>
            </w:r>
            <w:proofErr w:type="gramStart"/>
            <w:r w:rsidRPr="003C1CA3">
              <w:rPr>
                <w:rFonts w:ascii="Times New Roman" w:hAnsi="Times New Roman" w:cs="Times New Roman"/>
                <w:sz w:val="20"/>
                <w:szCs w:val="20"/>
              </w:rPr>
              <w:t>умеет:  обосновать</w:t>
            </w:r>
            <w:proofErr w:type="gramEnd"/>
            <w:r w:rsidRPr="003C1CA3">
              <w:rPr>
                <w:rFonts w:ascii="Times New Roman" w:hAnsi="Times New Roman" w:cs="Times New Roman"/>
                <w:sz w:val="20"/>
                <w:szCs w:val="20"/>
              </w:rPr>
              <w:t xml:space="preserve"> принимаемое в пределах должностных обязанностей решение на основе норм действующего законодательства; принимать юридически обоснованные решения в пределах должностных обязанностей; составлять юридические документы законодательных (представительных) органов власти в российской Федерации; применять нормы парламентского права;</w:t>
            </w:r>
          </w:p>
        </w:tc>
      </w:tr>
      <w:tr w:rsidR="00B37FEF" w:rsidRPr="009A7AC8" w:rsidTr="007A358D">
        <w:tc>
          <w:tcPr>
            <w:tcW w:w="5000" w:type="pct"/>
            <w:gridSpan w:val="2"/>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ПК-2.3 Владеть:</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навыками составления юридических документов;</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навыками применения норм права;</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proofErr w:type="spellStart"/>
            <w:r w:rsidRPr="003C1CA3">
              <w:rPr>
                <w:rFonts w:ascii="Times New Roman" w:hAnsi="Times New Roman" w:cs="Times New Roman"/>
                <w:sz w:val="20"/>
                <w:szCs w:val="20"/>
              </w:rPr>
              <w:t>допороговый</w:t>
            </w:r>
            <w:proofErr w:type="spellEnd"/>
            <w:r w:rsidRPr="003C1CA3">
              <w:rPr>
                <w:rFonts w:ascii="Times New Roman" w:hAnsi="Times New Roman" w:cs="Times New Roman"/>
                <w:sz w:val="20"/>
                <w:szCs w:val="20"/>
              </w:rPr>
              <w:t xml:space="preserve">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не владеет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 но допускает существенные ошибки; </w:t>
            </w:r>
            <w:proofErr w:type="gramStart"/>
            <w:r w:rsidRPr="003C1CA3">
              <w:rPr>
                <w:rFonts w:ascii="Times New Roman" w:hAnsi="Times New Roman" w:cs="Times New Roman"/>
                <w:sz w:val="20"/>
                <w:szCs w:val="20"/>
              </w:rPr>
              <w:t>не  владеет</w:t>
            </w:r>
            <w:proofErr w:type="gramEnd"/>
            <w:r w:rsidRPr="003C1CA3">
              <w:rPr>
                <w:rFonts w:ascii="Times New Roman" w:hAnsi="Times New Roman" w:cs="Times New Roman"/>
                <w:sz w:val="20"/>
                <w:szCs w:val="20"/>
              </w:rPr>
              <w:t xml:space="preserve"> навыками составления юридических документов, не владеет навыками применения норм парламентского права;</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пороговый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обучающийся демонстрирует навыки обоснования необходимости принятия и принятия в пределах должностных обязанностей решения, соответствующего нормам действующего законодательства, но допускает существенные ошибки; владеет навыками составления юридических документов, допуская существенные ошибки; владеет навыками применения норм парламентского права, допуская существенные ошибки;</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базовый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обучающийся демонстрирует навыки обоснования необходимости принятия и принятия в пределах должностных обязанностей решения, соответствующего нормам действующего законодательства, но</w:t>
            </w:r>
          </w:p>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допускает незначительные ошибки; владеет навыками составления юридических документов, допуская незначительные ошибки; владеет навыками применения норм парламентского права, допуская </w:t>
            </w:r>
            <w:proofErr w:type="gramStart"/>
            <w:r w:rsidRPr="003C1CA3">
              <w:rPr>
                <w:rFonts w:ascii="Times New Roman" w:hAnsi="Times New Roman" w:cs="Times New Roman"/>
                <w:sz w:val="20"/>
                <w:szCs w:val="20"/>
              </w:rPr>
              <w:t>незначительные  ошибки</w:t>
            </w:r>
            <w:proofErr w:type="gramEnd"/>
            <w:r w:rsidRPr="003C1CA3">
              <w:rPr>
                <w:rFonts w:ascii="Times New Roman" w:hAnsi="Times New Roman" w:cs="Times New Roman"/>
                <w:sz w:val="20"/>
                <w:szCs w:val="20"/>
              </w:rPr>
              <w:t>;</w:t>
            </w:r>
          </w:p>
        </w:tc>
      </w:tr>
      <w:tr w:rsidR="00B37FEF" w:rsidRPr="009A7AC8" w:rsidTr="007A358D">
        <w:tc>
          <w:tcPr>
            <w:tcW w:w="1140" w:type="pct"/>
            <w:tcBorders>
              <w:top w:val="single" w:sz="4" w:space="0" w:color="auto"/>
              <w:left w:val="single" w:sz="4" w:space="0" w:color="auto"/>
              <w:bottom w:val="single" w:sz="4" w:space="0" w:color="auto"/>
              <w:right w:val="single" w:sz="4" w:space="0" w:color="auto"/>
            </w:tcBorders>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продвинутый уровень</w:t>
            </w:r>
          </w:p>
        </w:tc>
        <w:tc>
          <w:tcPr>
            <w:tcW w:w="3860" w:type="pct"/>
            <w:tcBorders>
              <w:top w:val="single" w:sz="8" w:space="0" w:color="000000"/>
              <w:left w:val="single" w:sz="8" w:space="0" w:color="000000"/>
              <w:bottom w:val="single" w:sz="8" w:space="0" w:color="000000"/>
              <w:right w:val="single" w:sz="8" w:space="0" w:color="000000"/>
            </w:tcBorders>
            <w:shd w:val="clear" w:color="000000" w:fill="FFFFFF"/>
          </w:tcPr>
          <w:p w:rsidR="00B37FEF" w:rsidRPr="003C1CA3" w:rsidRDefault="00B37FEF" w:rsidP="00665D18">
            <w:pPr>
              <w:suppressAutoHyphens/>
              <w:spacing w:after="0" w:line="240" w:lineRule="auto"/>
              <w:jc w:val="both"/>
              <w:rPr>
                <w:rFonts w:ascii="Times New Roman" w:hAnsi="Times New Roman" w:cs="Times New Roman"/>
                <w:sz w:val="20"/>
                <w:szCs w:val="20"/>
              </w:rPr>
            </w:pPr>
            <w:r w:rsidRPr="003C1CA3">
              <w:rPr>
                <w:rFonts w:ascii="Times New Roman" w:hAnsi="Times New Roman" w:cs="Times New Roman"/>
                <w:sz w:val="20"/>
                <w:szCs w:val="20"/>
              </w:rPr>
              <w:t xml:space="preserve">обучающийся не допуская </w:t>
            </w:r>
            <w:proofErr w:type="gramStart"/>
            <w:r w:rsidRPr="003C1CA3">
              <w:rPr>
                <w:rFonts w:ascii="Times New Roman" w:hAnsi="Times New Roman" w:cs="Times New Roman"/>
                <w:sz w:val="20"/>
                <w:szCs w:val="20"/>
              </w:rPr>
              <w:t>ошибок  демонстрирует</w:t>
            </w:r>
            <w:proofErr w:type="gramEnd"/>
            <w:r w:rsidRPr="003C1CA3">
              <w:rPr>
                <w:rFonts w:ascii="Times New Roman" w:hAnsi="Times New Roman" w:cs="Times New Roman"/>
                <w:sz w:val="20"/>
                <w:szCs w:val="20"/>
              </w:rPr>
              <w:t xml:space="preserve">  навыки обоснования необходимости принятия в пределах должностных обязанностей решения, соответствующего нормам действующего законодательства,  владеет навыками составления юридических документов, владеет навыками применения норм парламентского права;</w:t>
            </w:r>
          </w:p>
        </w:tc>
      </w:tr>
    </w:tbl>
    <w:p w:rsidR="007A358D" w:rsidRDefault="007A358D" w:rsidP="00665D18">
      <w:pPr>
        <w:suppressAutoHyphens/>
        <w:spacing w:after="0" w:line="240" w:lineRule="auto"/>
        <w:ind w:firstLine="709"/>
        <w:jc w:val="both"/>
        <w:rPr>
          <w:rFonts w:ascii="Times New Roman" w:hAnsi="Times New Roman" w:cs="Times New Roman"/>
          <w:sz w:val="24"/>
          <w:szCs w:val="24"/>
        </w:rPr>
      </w:pPr>
      <w:bookmarkStart w:id="0" w:name="_Hlk32664967"/>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882"/>
        <w:gridCol w:w="5645"/>
      </w:tblGrid>
      <w:tr w:rsidR="007A358D" w:rsidRPr="009A7AC8" w:rsidTr="003C1CA3">
        <w:trPr>
          <w:trHeight w:val="136"/>
        </w:trPr>
        <w:tc>
          <w:tcPr>
            <w:tcW w:w="1389" w:type="pct"/>
          </w:tcPr>
          <w:p w:rsidR="007A358D" w:rsidRPr="007A358D" w:rsidRDefault="007A358D" w:rsidP="007A358D">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7A358D">
              <w:rPr>
                <w:rFonts w:ascii="Times New Roman" w:hAnsi="Times New Roman" w:cs="Times New Roman"/>
                <w:sz w:val="20"/>
                <w:szCs w:val="20"/>
              </w:rPr>
              <w:t>Уровень освоения компетенций</w:t>
            </w:r>
          </w:p>
        </w:tc>
        <w:tc>
          <w:tcPr>
            <w:tcW w:w="903" w:type="pct"/>
          </w:tcPr>
          <w:p w:rsidR="007A358D" w:rsidRPr="007A358D" w:rsidRDefault="007A358D" w:rsidP="007A358D">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7A358D">
              <w:rPr>
                <w:rFonts w:ascii="Times New Roman" w:hAnsi="Times New Roman" w:cs="Times New Roman"/>
                <w:sz w:val="20"/>
                <w:szCs w:val="20"/>
              </w:rPr>
              <w:t>Оценка уровня подготовки</w:t>
            </w:r>
          </w:p>
        </w:tc>
        <w:tc>
          <w:tcPr>
            <w:tcW w:w="2708" w:type="pct"/>
          </w:tcPr>
          <w:p w:rsidR="007A358D" w:rsidRPr="007A358D" w:rsidRDefault="007A358D" w:rsidP="007A358D">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7A358D">
              <w:rPr>
                <w:rFonts w:ascii="Times New Roman" w:hAnsi="Times New Roman" w:cs="Times New Roman"/>
                <w:sz w:val="20"/>
                <w:szCs w:val="20"/>
              </w:rPr>
              <w:t>Вербальный аналог</w:t>
            </w:r>
          </w:p>
        </w:tc>
      </w:tr>
      <w:tr w:rsidR="007A358D" w:rsidRPr="009A7AC8" w:rsidTr="003C1CA3">
        <w:trPr>
          <w:trHeight w:val="136"/>
        </w:trPr>
        <w:tc>
          <w:tcPr>
            <w:tcW w:w="1389" w:type="pct"/>
          </w:tcPr>
          <w:p w:rsidR="007A358D" w:rsidRPr="007A358D" w:rsidRDefault="007A358D" w:rsidP="007A358D">
            <w:pPr>
              <w:suppressAutoHyphens/>
              <w:autoSpaceDE w:val="0"/>
              <w:autoSpaceDN w:val="0"/>
              <w:adjustRightInd w:val="0"/>
              <w:spacing w:after="0" w:line="240" w:lineRule="auto"/>
              <w:contextualSpacing/>
              <w:rPr>
                <w:rFonts w:ascii="Times New Roman" w:hAnsi="Times New Roman" w:cs="Times New Roman"/>
                <w:bCs/>
                <w:sz w:val="20"/>
                <w:szCs w:val="20"/>
              </w:rPr>
            </w:pPr>
            <w:proofErr w:type="spellStart"/>
            <w:r w:rsidRPr="007A358D">
              <w:rPr>
                <w:rFonts w:ascii="Times New Roman" w:hAnsi="Times New Roman" w:cs="Times New Roman"/>
                <w:bCs/>
                <w:sz w:val="20"/>
                <w:szCs w:val="20"/>
              </w:rPr>
              <w:t>Допороговый</w:t>
            </w:r>
            <w:proofErr w:type="spellEnd"/>
            <w:r w:rsidRPr="007A358D">
              <w:rPr>
                <w:rFonts w:ascii="Times New Roman" w:hAnsi="Times New Roman" w:cs="Times New Roman"/>
                <w:bCs/>
                <w:sz w:val="20"/>
                <w:szCs w:val="20"/>
              </w:rPr>
              <w:t xml:space="preserve"> уровень</w:t>
            </w:r>
          </w:p>
        </w:tc>
        <w:tc>
          <w:tcPr>
            <w:tcW w:w="903" w:type="pct"/>
          </w:tcPr>
          <w:p w:rsidR="007A358D" w:rsidRPr="007A358D" w:rsidRDefault="007A358D" w:rsidP="007A358D">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7A358D">
              <w:rPr>
                <w:rFonts w:ascii="Times New Roman" w:hAnsi="Times New Roman" w:cs="Times New Roman"/>
                <w:sz w:val="20"/>
                <w:szCs w:val="20"/>
              </w:rPr>
              <w:t>2</w:t>
            </w:r>
          </w:p>
        </w:tc>
        <w:tc>
          <w:tcPr>
            <w:tcW w:w="2708" w:type="pct"/>
          </w:tcPr>
          <w:p w:rsidR="007A358D" w:rsidRPr="007A358D" w:rsidRDefault="007A358D" w:rsidP="007A358D">
            <w:pPr>
              <w:suppressAutoHyphens/>
              <w:autoSpaceDE w:val="0"/>
              <w:autoSpaceDN w:val="0"/>
              <w:adjustRightInd w:val="0"/>
              <w:spacing w:after="0" w:line="240" w:lineRule="auto"/>
              <w:ind w:right="-116"/>
              <w:contextualSpacing/>
              <w:jc w:val="center"/>
              <w:rPr>
                <w:rFonts w:ascii="Times New Roman" w:hAnsi="Times New Roman" w:cs="Times New Roman"/>
                <w:sz w:val="20"/>
                <w:szCs w:val="20"/>
              </w:rPr>
            </w:pPr>
            <w:r w:rsidRPr="007A358D">
              <w:rPr>
                <w:rFonts w:ascii="Times New Roman" w:hAnsi="Times New Roman" w:cs="Times New Roman"/>
                <w:sz w:val="20"/>
                <w:szCs w:val="20"/>
              </w:rPr>
              <w:t>Неудовлетворительно (не зачет)</w:t>
            </w:r>
          </w:p>
        </w:tc>
      </w:tr>
      <w:tr w:rsidR="007A358D" w:rsidRPr="009A7AC8" w:rsidTr="003C1CA3">
        <w:trPr>
          <w:trHeight w:val="136"/>
        </w:trPr>
        <w:tc>
          <w:tcPr>
            <w:tcW w:w="1389" w:type="pct"/>
          </w:tcPr>
          <w:p w:rsidR="007A358D" w:rsidRPr="007A358D" w:rsidRDefault="007A358D" w:rsidP="007A358D">
            <w:pPr>
              <w:suppressAutoHyphens/>
              <w:autoSpaceDE w:val="0"/>
              <w:autoSpaceDN w:val="0"/>
              <w:adjustRightInd w:val="0"/>
              <w:spacing w:after="0" w:line="240" w:lineRule="auto"/>
              <w:contextualSpacing/>
              <w:rPr>
                <w:rFonts w:ascii="Times New Roman" w:hAnsi="Times New Roman" w:cs="Times New Roman"/>
                <w:bCs/>
                <w:sz w:val="20"/>
                <w:szCs w:val="20"/>
              </w:rPr>
            </w:pPr>
            <w:r w:rsidRPr="007A358D">
              <w:rPr>
                <w:rFonts w:ascii="Times New Roman" w:hAnsi="Times New Roman" w:cs="Times New Roman"/>
                <w:bCs/>
                <w:sz w:val="20"/>
                <w:szCs w:val="20"/>
              </w:rPr>
              <w:t>Пороговый уровень</w:t>
            </w:r>
          </w:p>
        </w:tc>
        <w:tc>
          <w:tcPr>
            <w:tcW w:w="903" w:type="pct"/>
          </w:tcPr>
          <w:p w:rsidR="007A358D" w:rsidRPr="007A358D" w:rsidRDefault="007A358D" w:rsidP="007A358D">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7A358D">
              <w:rPr>
                <w:rFonts w:ascii="Times New Roman" w:hAnsi="Times New Roman" w:cs="Times New Roman"/>
                <w:sz w:val="20"/>
                <w:szCs w:val="20"/>
              </w:rPr>
              <w:t>3</w:t>
            </w:r>
          </w:p>
        </w:tc>
        <w:tc>
          <w:tcPr>
            <w:tcW w:w="2708" w:type="pct"/>
          </w:tcPr>
          <w:p w:rsidR="007A358D" w:rsidRPr="007A358D" w:rsidRDefault="007A358D" w:rsidP="007A358D">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7A358D">
              <w:rPr>
                <w:rFonts w:ascii="Times New Roman" w:hAnsi="Times New Roman" w:cs="Times New Roman"/>
                <w:sz w:val="20"/>
                <w:szCs w:val="20"/>
              </w:rPr>
              <w:t>Удовлетворительно (зачет)</w:t>
            </w:r>
          </w:p>
        </w:tc>
      </w:tr>
      <w:tr w:rsidR="007A358D" w:rsidRPr="009A7AC8" w:rsidTr="001D6ACB">
        <w:trPr>
          <w:trHeight w:val="136"/>
        </w:trPr>
        <w:tc>
          <w:tcPr>
            <w:tcW w:w="1389" w:type="pct"/>
          </w:tcPr>
          <w:p w:rsidR="007A358D" w:rsidRPr="007A358D" w:rsidRDefault="007A358D" w:rsidP="007A358D">
            <w:pPr>
              <w:suppressAutoHyphens/>
              <w:autoSpaceDE w:val="0"/>
              <w:autoSpaceDN w:val="0"/>
              <w:adjustRightInd w:val="0"/>
              <w:spacing w:after="0" w:line="240" w:lineRule="auto"/>
              <w:contextualSpacing/>
              <w:rPr>
                <w:rFonts w:ascii="Times New Roman" w:hAnsi="Times New Roman" w:cs="Times New Roman"/>
                <w:bCs/>
                <w:sz w:val="20"/>
                <w:szCs w:val="20"/>
              </w:rPr>
            </w:pPr>
            <w:r w:rsidRPr="007A358D">
              <w:rPr>
                <w:rFonts w:ascii="Times New Roman" w:hAnsi="Times New Roman" w:cs="Times New Roman"/>
                <w:bCs/>
                <w:sz w:val="20"/>
                <w:szCs w:val="20"/>
              </w:rPr>
              <w:t>Базовый уровень</w:t>
            </w:r>
          </w:p>
        </w:tc>
        <w:tc>
          <w:tcPr>
            <w:tcW w:w="903" w:type="pct"/>
          </w:tcPr>
          <w:p w:rsidR="007A358D" w:rsidRPr="007A358D" w:rsidRDefault="007A358D" w:rsidP="007A358D">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7A358D">
              <w:rPr>
                <w:rFonts w:ascii="Times New Roman" w:hAnsi="Times New Roman" w:cs="Times New Roman"/>
                <w:sz w:val="20"/>
                <w:szCs w:val="20"/>
              </w:rPr>
              <w:t>4</w:t>
            </w:r>
          </w:p>
        </w:tc>
        <w:tc>
          <w:tcPr>
            <w:tcW w:w="2708" w:type="pct"/>
          </w:tcPr>
          <w:p w:rsidR="007A358D" w:rsidRPr="007A358D" w:rsidRDefault="007A358D" w:rsidP="007A358D">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7A358D">
              <w:rPr>
                <w:rFonts w:ascii="Times New Roman" w:hAnsi="Times New Roman" w:cs="Times New Roman"/>
                <w:sz w:val="20"/>
                <w:szCs w:val="20"/>
              </w:rPr>
              <w:t>Хорошо (зачет)</w:t>
            </w:r>
          </w:p>
        </w:tc>
      </w:tr>
      <w:tr w:rsidR="007A358D" w:rsidRPr="009A7AC8" w:rsidTr="001D6ACB">
        <w:trPr>
          <w:trHeight w:val="139"/>
        </w:trPr>
        <w:tc>
          <w:tcPr>
            <w:tcW w:w="1389" w:type="pct"/>
          </w:tcPr>
          <w:p w:rsidR="007A358D" w:rsidRPr="007A358D" w:rsidRDefault="007A358D" w:rsidP="007A358D">
            <w:pPr>
              <w:suppressAutoHyphens/>
              <w:autoSpaceDE w:val="0"/>
              <w:autoSpaceDN w:val="0"/>
              <w:adjustRightInd w:val="0"/>
              <w:spacing w:after="0" w:line="240" w:lineRule="auto"/>
              <w:contextualSpacing/>
              <w:rPr>
                <w:rFonts w:ascii="Times New Roman" w:hAnsi="Times New Roman" w:cs="Times New Roman"/>
                <w:bCs/>
                <w:sz w:val="20"/>
                <w:szCs w:val="20"/>
              </w:rPr>
            </w:pPr>
            <w:r w:rsidRPr="007A358D">
              <w:rPr>
                <w:rFonts w:ascii="Times New Roman" w:hAnsi="Times New Roman" w:cs="Times New Roman"/>
                <w:bCs/>
                <w:sz w:val="20"/>
                <w:szCs w:val="20"/>
              </w:rPr>
              <w:t xml:space="preserve">Продвинутый уровень </w:t>
            </w:r>
          </w:p>
        </w:tc>
        <w:tc>
          <w:tcPr>
            <w:tcW w:w="903" w:type="pct"/>
          </w:tcPr>
          <w:p w:rsidR="007A358D" w:rsidRPr="007A358D" w:rsidRDefault="007A358D" w:rsidP="007A358D">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7A358D">
              <w:rPr>
                <w:rFonts w:ascii="Times New Roman" w:hAnsi="Times New Roman" w:cs="Times New Roman"/>
                <w:sz w:val="20"/>
                <w:szCs w:val="20"/>
              </w:rPr>
              <w:t>5</w:t>
            </w:r>
          </w:p>
        </w:tc>
        <w:tc>
          <w:tcPr>
            <w:tcW w:w="2708" w:type="pct"/>
          </w:tcPr>
          <w:p w:rsidR="007A358D" w:rsidRPr="007A358D" w:rsidRDefault="007A358D" w:rsidP="007A358D">
            <w:pPr>
              <w:suppressAutoHyphens/>
              <w:autoSpaceDE w:val="0"/>
              <w:autoSpaceDN w:val="0"/>
              <w:adjustRightInd w:val="0"/>
              <w:spacing w:after="0" w:line="240" w:lineRule="auto"/>
              <w:contextualSpacing/>
              <w:jc w:val="center"/>
              <w:rPr>
                <w:rFonts w:ascii="Times New Roman" w:hAnsi="Times New Roman" w:cs="Times New Roman"/>
                <w:sz w:val="20"/>
                <w:szCs w:val="20"/>
              </w:rPr>
            </w:pPr>
            <w:r w:rsidRPr="007A358D">
              <w:rPr>
                <w:rFonts w:ascii="Times New Roman" w:hAnsi="Times New Roman" w:cs="Times New Roman"/>
                <w:sz w:val="20"/>
                <w:szCs w:val="20"/>
              </w:rPr>
              <w:t>Отлично (зачет)</w:t>
            </w:r>
          </w:p>
        </w:tc>
      </w:tr>
    </w:tbl>
    <w:bookmarkEnd w:id="0"/>
    <w:p w:rsidR="00B37FEF" w:rsidRPr="009A7AC8" w:rsidRDefault="007A358D" w:rsidP="007A358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w:t>
      </w:r>
      <w:r>
        <w:rPr>
          <w:rFonts w:ascii="Times New Roman" w:hAnsi="Times New Roman" w:cs="Times New Roman"/>
          <w:b/>
          <w:sz w:val="24"/>
          <w:szCs w:val="24"/>
        </w:rPr>
        <w:tab/>
      </w:r>
      <w:r w:rsidR="00B37FEF" w:rsidRPr="009A7AC8">
        <w:rPr>
          <w:rFonts w:ascii="Times New Roman" w:hAnsi="Times New Roman" w:cs="Times New Roman"/>
          <w:b/>
          <w:sz w:val="24"/>
          <w:szCs w:val="24"/>
        </w:rPr>
        <w:t>Методические материалы, определяющие процедуры оценивания знаний, умений, навыков и (или) опыта деятельности</w:t>
      </w:r>
    </w:p>
    <w:p w:rsidR="007A358D" w:rsidRDefault="007A358D"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По дисциплине Парламентское право 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К достоинствам данного типа контроля относится его систематичность, непосредственно </w:t>
      </w:r>
      <w:proofErr w:type="spellStart"/>
      <w:r w:rsidRPr="009A7AC8">
        <w:rPr>
          <w:rFonts w:ascii="Times New Roman" w:hAnsi="Times New Roman" w:cs="Times New Roman"/>
          <w:sz w:val="24"/>
          <w:szCs w:val="24"/>
        </w:rPr>
        <w:t>коррелирующаяся</w:t>
      </w:r>
      <w:proofErr w:type="spellEnd"/>
      <w:r w:rsidRPr="009A7AC8">
        <w:rPr>
          <w:rFonts w:ascii="Times New Roman" w:hAnsi="Times New Roman" w:cs="Times New Roman"/>
          <w:sz w:val="24"/>
          <w:szCs w:val="24"/>
        </w:rPr>
        <w:t xml:space="preserve">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Промежуточная аттестация по дисциплине Парламентское право проводится в форме зачёта с оценкой. </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Итоговая оценка определяется по результатам текущего контроля успеваемости и промежуточной аттестации. </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rsidR="00D66DAF" w:rsidRDefault="00D66DAF" w:rsidP="00665D18">
      <w:pPr>
        <w:suppressAutoHyphens/>
        <w:spacing w:after="0" w:line="240" w:lineRule="auto"/>
        <w:ind w:firstLine="709"/>
        <w:jc w:val="both"/>
        <w:rPr>
          <w:rFonts w:ascii="Times New Roman" w:hAnsi="Times New Roman" w:cs="Times New Roman"/>
          <w:b/>
          <w:sz w:val="24"/>
          <w:szCs w:val="24"/>
        </w:rPr>
      </w:pPr>
    </w:p>
    <w:p w:rsidR="00B37FEF" w:rsidRPr="009A7AC8" w:rsidRDefault="007A358D" w:rsidP="007A358D">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r>
      <w:r w:rsidR="00B37FEF" w:rsidRPr="009A7AC8">
        <w:rPr>
          <w:rFonts w:ascii="Times New Roman" w:hAnsi="Times New Roman" w:cs="Times New Roman"/>
          <w:b/>
          <w:sz w:val="24"/>
          <w:szCs w:val="24"/>
        </w:rPr>
        <w:t>Оценочные средства, используемые в процессе текущего контроля успеваемости</w:t>
      </w:r>
    </w:p>
    <w:p w:rsidR="007A358D" w:rsidRDefault="007A358D" w:rsidP="00665D18">
      <w:pPr>
        <w:suppressAutoHyphens/>
        <w:spacing w:after="0" w:line="240" w:lineRule="auto"/>
        <w:ind w:firstLine="709"/>
        <w:jc w:val="both"/>
        <w:rPr>
          <w:rFonts w:ascii="Times New Roman" w:hAnsi="Times New Roman" w:cs="Times New Roman"/>
          <w:b/>
          <w:sz w:val="24"/>
          <w:szCs w:val="24"/>
        </w:rPr>
      </w:pPr>
    </w:p>
    <w:p w:rsidR="00B37FEF" w:rsidRPr="00D66DAF" w:rsidRDefault="007A358D" w:rsidP="00665D18">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r>
      <w:r w:rsidR="00B37FEF" w:rsidRPr="00D66DAF">
        <w:rPr>
          <w:rFonts w:ascii="Times New Roman" w:hAnsi="Times New Roman" w:cs="Times New Roman"/>
          <w:b/>
          <w:sz w:val="24"/>
          <w:szCs w:val="24"/>
        </w:rPr>
        <w:t xml:space="preserve">Устный/ письменный опрос </w:t>
      </w:r>
    </w:p>
    <w:p w:rsidR="00AE5A45" w:rsidRDefault="00AE5A45"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036"/>
        <w:gridCol w:w="6770"/>
      </w:tblGrid>
      <w:tr w:rsidR="00B37FEF" w:rsidRPr="009A7AC8" w:rsidTr="00D66DAF">
        <w:tc>
          <w:tcPr>
            <w:tcW w:w="775" w:type="pct"/>
            <w:vMerge w:val="restart"/>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 xml:space="preserve">Код индикаторов достижения компетенции </w:t>
            </w:r>
          </w:p>
        </w:tc>
        <w:tc>
          <w:tcPr>
            <w:tcW w:w="4225" w:type="pct"/>
            <w:gridSpan w:val="2"/>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Оценочные средства</w:t>
            </w:r>
          </w:p>
        </w:tc>
      </w:tr>
      <w:tr w:rsidR="00B37FEF" w:rsidRPr="009A7AC8" w:rsidTr="007A358D">
        <w:tc>
          <w:tcPr>
            <w:tcW w:w="775" w:type="pct"/>
            <w:vMerge/>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p>
        </w:tc>
        <w:tc>
          <w:tcPr>
            <w:tcW w:w="977" w:type="pct"/>
            <w:shd w:val="clear" w:color="auto" w:fill="auto"/>
          </w:tcPr>
          <w:p w:rsidR="00B37FEF" w:rsidRPr="00D66DAF" w:rsidRDefault="00B37FEF" w:rsidP="007A358D">
            <w:pPr>
              <w:suppressAutoHyphens/>
              <w:spacing w:after="0" w:line="240" w:lineRule="auto"/>
              <w:jc w:val="both"/>
              <w:rPr>
                <w:rFonts w:ascii="Times New Roman" w:hAnsi="Times New Roman" w:cs="Times New Roman"/>
                <w:sz w:val="20"/>
                <w:szCs w:val="20"/>
              </w:rPr>
            </w:pPr>
            <w:r w:rsidRPr="00D66DAF">
              <w:rPr>
                <w:rFonts w:ascii="Times New Roman" w:hAnsi="Times New Roman" w:cs="Times New Roman"/>
                <w:sz w:val="20"/>
                <w:szCs w:val="20"/>
              </w:rPr>
              <w:t xml:space="preserve">Наименование </w:t>
            </w:r>
            <w:r w:rsidR="007A358D">
              <w:rPr>
                <w:rFonts w:ascii="Times New Roman" w:hAnsi="Times New Roman" w:cs="Times New Roman"/>
                <w:sz w:val="20"/>
                <w:szCs w:val="20"/>
              </w:rPr>
              <w:t>раздела/</w:t>
            </w:r>
            <w:r w:rsidRPr="00D66DAF">
              <w:rPr>
                <w:rFonts w:ascii="Times New Roman" w:hAnsi="Times New Roman" w:cs="Times New Roman"/>
                <w:sz w:val="20"/>
                <w:szCs w:val="20"/>
              </w:rPr>
              <w:t>темы</w:t>
            </w:r>
          </w:p>
        </w:tc>
        <w:tc>
          <w:tcPr>
            <w:tcW w:w="3248" w:type="pct"/>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Вопросы для устного/письменного опроса</w:t>
            </w:r>
          </w:p>
        </w:tc>
      </w:tr>
      <w:tr w:rsidR="00B37FEF" w:rsidRPr="009A7AC8" w:rsidTr="007A358D">
        <w:trPr>
          <w:trHeight w:val="1357"/>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1.1</w:t>
            </w:r>
          </w:p>
        </w:tc>
        <w:tc>
          <w:tcPr>
            <w:tcW w:w="977" w:type="pct"/>
            <w:vMerge w:val="restart"/>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r w:rsidRPr="00D66DAF">
              <w:rPr>
                <w:rFonts w:ascii="Times New Roman" w:hAnsi="Times New Roman" w:cs="Times New Roman"/>
                <w:sz w:val="20"/>
                <w:szCs w:val="20"/>
              </w:rPr>
              <w:t>Раздел 3. Государственная Дума - палата Федерального Собрания</w:t>
            </w:r>
          </w:p>
          <w:p w:rsidR="00B37FEF" w:rsidRPr="00D66DAF" w:rsidRDefault="00B37FEF" w:rsidP="007A358D">
            <w:pPr>
              <w:suppressAutoHyphens/>
              <w:spacing w:after="0" w:line="240" w:lineRule="auto"/>
              <w:rPr>
                <w:rFonts w:ascii="Times New Roman" w:hAnsi="Times New Roman" w:cs="Times New Roman"/>
                <w:sz w:val="20"/>
                <w:szCs w:val="20"/>
              </w:rPr>
            </w:pPr>
            <w:r w:rsidRPr="00D66DAF">
              <w:rPr>
                <w:rFonts w:ascii="Times New Roman" w:hAnsi="Times New Roman" w:cs="Times New Roman"/>
                <w:sz w:val="20"/>
                <w:szCs w:val="20"/>
              </w:rPr>
              <w:t>Российской Федерации</w:t>
            </w:r>
          </w:p>
        </w:tc>
        <w:tc>
          <w:tcPr>
            <w:tcW w:w="3248" w:type="pct"/>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Из каких палат состоит Российский парламент?</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Срок полномочий и порядок формирования Государственной Думы?</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Какая избирательная система применяется в России при формировании Государственной Думы?</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Какова структура Государственной Думы?</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Какие организационно-правовые формы работы государственной Думы Вы знаете</w:t>
            </w:r>
          </w:p>
        </w:tc>
      </w:tr>
      <w:tr w:rsidR="00B37FEF" w:rsidRPr="009A7AC8" w:rsidTr="007A358D">
        <w:trPr>
          <w:trHeight w:val="770"/>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1.2</w:t>
            </w:r>
          </w:p>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1.3</w:t>
            </w:r>
          </w:p>
        </w:tc>
        <w:tc>
          <w:tcPr>
            <w:tcW w:w="977" w:type="pct"/>
            <w:vMerge/>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1. Проанализируйте компетенцию Государственной Думы.</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2. Сопоставьте компетенцию Государственной Думы и Совета Федерации.</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3. Проведите анализ структуры Государственной Думы.</w:t>
            </w:r>
          </w:p>
        </w:tc>
      </w:tr>
      <w:tr w:rsidR="00B37FEF" w:rsidRPr="009A7AC8" w:rsidTr="007A358D">
        <w:trPr>
          <w:trHeight w:val="427"/>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2.1</w:t>
            </w:r>
          </w:p>
        </w:tc>
        <w:tc>
          <w:tcPr>
            <w:tcW w:w="977" w:type="pct"/>
            <w:vMerge/>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1. Перечислите нормативные правовые акты, регламентирующие статус Государственной Думы Российской Федерации.</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2. В каких случаях и на основании чего Государственная Дума может быть распущена?</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3. Каким образом Государственная Дума участвует в системе сдержек и противовесов?</w:t>
            </w:r>
          </w:p>
        </w:tc>
      </w:tr>
      <w:tr w:rsidR="00B37FEF" w:rsidRPr="009A7AC8" w:rsidTr="007A358D">
        <w:trPr>
          <w:trHeight w:val="427"/>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lastRenderedPageBreak/>
              <w:t>ПК-</w:t>
            </w:r>
            <w:r w:rsidR="00B37FEF" w:rsidRPr="00D66DAF">
              <w:rPr>
                <w:rFonts w:ascii="Times New Roman" w:hAnsi="Times New Roman" w:cs="Times New Roman"/>
                <w:sz w:val="20"/>
                <w:szCs w:val="20"/>
              </w:rPr>
              <w:t>2.2</w:t>
            </w:r>
          </w:p>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2.3</w:t>
            </w:r>
          </w:p>
        </w:tc>
        <w:tc>
          <w:tcPr>
            <w:tcW w:w="977" w:type="pct"/>
            <w:vMerge/>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1. Проанализируйте положения Главы 5 Конституции Российской Федерации относительно порядка формирования Государственной Думы.</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2. Приведите примеры совместного заседания палат российского парламента.</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3. Проанализируйте порядок проведения и результат парламентских слушаний.</w:t>
            </w:r>
          </w:p>
        </w:tc>
      </w:tr>
      <w:tr w:rsidR="00B37FEF" w:rsidRPr="009A7AC8" w:rsidTr="007A358D">
        <w:trPr>
          <w:trHeight w:val="847"/>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1.1</w:t>
            </w:r>
          </w:p>
        </w:tc>
        <w:tc>
          <w:tcPr>
            <w:tcW w:w="977" w:type="pct"/>
            <w:vMerge w:val="restart"/>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r w:rsidRPr="00D66DAF">
              <w:rPr>
                <w:rFonts w:ascii="Times New Roman" w:hAnsi="Times New Roman" w:cs="Times New Roman"/>
                <w:sz w:val="20"/>
                <w:szCs w:val="20"/>
              </w:rPr>
              <w:t>Раздел 5. Законодательные процедуры в Государственной Думе и Совете Федерации Федерального Собрания Российской Федерации</w:t>
            </w:r>
          </w:p>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pStyle w:val="a5"/>
              <w:numPr>
                <w:ilvl w:val="0"/>
                <w:numId w:val="1"/>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Что такое законодательная инициатива?</w:t>
            </w:r>
          </w:p>
          <w:p w:rsidR="00B37FEF" w:rsidRPr="00D66DAF" w:rsidRDefault="00B37FEF" w:rsidP="00665D18">
            <w:pPr>
              <w:pStyle w:val="a5"/>
              <w:numPr>
                <w:ilvl w:val="0"/>
                <w:numId w:val="1"/>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Перечислите субъектов законодательной инициативы, перечисленные в Конституции Российской Федерации.</w:t>
            </w:r>
          </w:p>
          <w:p w:rsidR="00B37FEF" w:rsidRPr="00D66DAF" w:rsidRDefault="00B37FEF" w:rsidP="00665D18">
            <w:pPr>
              <w:pStyle w:val="a5"/>
              <w:numPr>
                <w:ilvl w:val="0"/>
                <w:numId w:val="1"/>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Является ли народ России субъектом законодательной инициативы?</w:t>
            </w:r>
          </w:p>
          <w:p w:rsidR="00B37FEF" w:rsidRPr="00D66DAF" w:rsidRDefault="00B37FEF" w:rsidP="00665D18">
            <w:pPr>
              <w:pStyle w:val="a5"/>
              <w:numPr>
                <w:ilvl w:val="0"/>
                <w:numId w:val="1"/>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Что такое "чтение" при принятии закона?</w:t>
            </w:r>
          </w:p>
          <w:p w:rsidR="00B37FEF" w:rsidRPr="00D66DAF" w:rsidRDefault="00B37FEF" w:rsidP="00665D18">
            <w:pPr>
              <w:pStyle w:val="a5"/>
              <w:numPr>
                <w:ilvl w:val="0"/>
                <w:numId w:val="1"/>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Дайте определение законодательного процесса.</w:t>
            </w:r>
          </w:p>
        </w:tc>
      </w:tr>
      <w:tr w:rsidR="00B37FEF" w:rsidRPr="009A7AC8" w:rsidTr="007A358D">
        <w:trPr>
          <w:trHeight w:val="845"/>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1.2</w:t>
            </w:r>
          </w:p>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1.3</w:t>
            </w:r>
          </w:p>
        </w:tc>
        <w:tc>
          <w:tcPr>
            <w:tcW w:w="977" w:type="pct"/>
            <w:vMerge/>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pStyle w:val="a5"/>
              <w:numPr>
                <w:ilvl w:val="0"/>
                <w:numId w:val="2"/>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Проанализируйте стадии законодательного процесса в парламенте России.</w:t>
            </w:r>
          </w:p>
          <w:p w:rsidR="00B37FEF" w:rsidRPr="00D66DAF" w:rsidRDefault="00B37FEF" w:rsidP="00665D18">
            <w:pPr>
              <w:pStyle w:val="a5"/>
              <w:numPr>
                <w:ilvl w:val="0"/>
                <w:numId w:val="2"/>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Определите статус Регламента Государственной Думы с точки зрения иерархии нормативных правовых актов в России.</w:t>
            </w:r>
          </w:p>
          <w:p w:rsidR="00B37FEF" w:rsidRPr="00D66DAF" w:rsidRDefault="00B37FEF" w:rsidP="00665D18">
            <w:pPr>
              <w:pStyle w:val="a5"/>
              <w:numPr>
                <w:ilvl w:val="0"/>
                <w:numId w:val="2"/>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В чем особенности принятия законов о бюджете?</w:t>
            </w:r>
          </w:p>
          <w:p w:rsidR="00B37FEF" w:rsidRPr="00D66DAF" w:rsidRDefault="00B37FEF" w:rsidP="00665D18">
            <w:pPr>
              <w:pStyle w:val="a5"/>
              <w:numPr>
                <w:ilvl w:val="0"/>
                <w:numId w:val="2"/>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Проанализируйте порядок применения вето Президента России на федеральный закон и возможность его преодоления.</w:t>
            </w:r>
          </w:p>
          <w:p w:rsidR="00B37FEF" w:rsidRPr="00D66DAF" w:rsidRDefault="00B37FEF" w:rsidP="00665D18">
            <w:pPr>
              <w:pStyle w:val="a5"/>
              <w:numPr>
                <w:ilvl w:val="0"/>
                <w:numId w:val="2"/>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Каким образом вносятся поправки в Конституцию России и пересматриваются ее положения?</w:t>
            </w:r>
          </w:p>
        </w:tc>
      </w:tr>
      <w:tr w:rsidR="00B37FEF" w:rsidRPr="009A7AC8" w:rsidTr="007A358D">
        <w:trPr>
          <w:trHeight w:val="845"/>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2.1</w:t>
            </w:r>
          </w:p>
        </w:tc>
        <w:tc>
          <w:tcPr>
            <w:tcW w:w="977" w:type="pct"/>
            <w:vMerge/>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pStyle w:val="a5"/>
              <w:numPr>
                <w:ilvl w:val="0"/>
                <w:numId w:val="3"/>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В обязанности какого структурного подразделения Государственной Думы входит контроль за прохождением законопроекта?</w:t>
            </w:r>
          </w:p>
          <w:p w:rsidR="00B37FEF" w:rsidRPr="00D66DAF" w:rsidRDefault="00B37FEF" w:rsidP="00665D18">
            <w:pPr>
              <w:pStyle w:val="a5"/>
              <w:numPr>
                <w:ilvl w:val="0"/>
                <w:numId w:val="3"/>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Перечислите должностные обязанности депутата Государственной Думы и сенатора Российской Федерации.</w:t>
            </w:r>
          </w:p>
          <w:p w:rsidR="00B37FEF" w:rsidRPr="00D66DAF" w:rsidRDefault="00B37FEF" w:rsidP="00665D18">
            <w:pPr>
              <w:pStyle w:val="a5"/>
              <w:numPr>
                <w:ilvl w:val="0"/>
                <w:numId w:val="3"/>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Какие законы рассматриваются Советом Федерации в обязательном порядке?</w:t>
            </w:r>
          </w:p>
          <w:p w:rsidR="00B37FEF" w:rsidRPr="00D66DAF" w:rsidRDefault="00B37FEF" w:rsidP="00665D18">
            <w:pPr>
              <w:pStyle w:val="a5"/>
              <w:numPr>
                <w:ilvl w:val="0"/>
                <w:numId w:val="3"/>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Приведите примеры и проанализируйте причины применения Президентом России вето в части принятия закона.</w:t>
            </w:r>
          </w:p>
          <w:p w:rsidR="00B37FEF" w:rsidRPr="00D66DAF" w:rsidRDefault="00B37FEF" w:rsidP="00665D18">
            <w:pPr>
              <w:pStyle w:val="a5"/>
              <w:numPr>
                <w:ilvl w:val="0"/>
                <w:numId w:val="3"/>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Может ли Совет Федерации отклонить принятый Государственной Думой федеральный закон? Проанализируйте порядок преодоления разногласий в данной ситуации.</w:t>
            </w:r>
          </w:p>
          <w:p w:rsidR="00B37FEF" w:rsidRPr="00D66DAF" w:rsidRDefault="00B37FEF" w:rsidP="00665D18">
            <w:pPr>
              <w:pStyle w:val="a5"/>
              <w:numPr>
                <w:ilvl w:val="0"/>
                <w:numId w:val="3"/>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Каким образом обеспечивается знание законов России населением?</w:t>
            </w:r>
          </w:p>
        </w:tc>
      </w:tr>
      <w:tr w:rsidR="00B37FEF" w:rsidRPr="009A7AC8" w:rsidTr="007A358D">
        <w:trPr>
          <w:trHeight w:val="845"/>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2.2</w:t>
            </w:r>
          </w:p>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2.3</w:t>
            </w:r>
          </w:p>
        </w:tc>
        <w:tc>
          <w:tcPr>
            <w:tcW w:w="977" w:type="pct"/>
            <w:vMerge/>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pStyle w:val="a5"/>
              <w:numPr>
                <w:ilvl w:val="0"/>
                <w:numId w:val="4"/>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 xml:space="preserve">Обязан ли депутат/сенатор участвовать </w:t>
            </w:r>
            <w:proofErr w:type="gramStart"/>
            <w:r w:rsidRPr="00D66DAF">
              <w:rPr>
                <w:rFonts w:ascii="Times New Roman" w:hAnsi="Times New Roman" w:cs="Times New Roman"/>
                <w:sz w:val="20"/>
                <w:szCs w:val="20"/>
              </w:rPr>
              <w:t>в работ</w:t>
            </w:r>
            <w:proofErr w:type="gramEnd"/>
            <w:r w:rsidRPr="00D66DAF">
              <w:rPr>
                <w:rFonts w:ascii="Times New Roman" w:hAnsi="Times New Roman" w:cs="Times New Roman"/>
                <w:sz w:val="20"/>
                <w:szCs w:val="20"/>
              </w:rPr>
              <w:t xml:space="preserve"> е палаты парламента?</w:t>
            </w:r>
          </w:p>
          <w:p w:rsidR="00B37FEF" w:rsidRPr="00D66DAF" w:rsidRDefault="00B37FEF" w:rsidP="00665D18">
            <w:pPr>
              <w:pStyle w:val="a5"/>
              <w:numPr>
                <w:ilvl w:val="0"/>
                <w:numId w:val="4"/>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Существует ли ответственность палат парламента?</w:t>
            </w:r>
          </w:p>
          <w:p w:rsidR="00B37FEF" w:rsidRPr="00D66DAF" w:rsidRDefault="00B37FEF" w:rsidP="00665D18">
            <w:pPr>
              <w:pStyle w:val="a5"/>
              <w:numPr>
                <w:ilvl w:val="0"/>
                <w:numId w:val="4"/>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Проанализируйте порядок принятия федерального конституционного закона.</w:t>
            </w:r>
          </w:p>
          <w:p w:rsidR="00B37FEF" w:rsidRPr="00D66DAF" w:rsidRDefault="00B37FEF" w:rsidP="00665D18">
            <w:pPr>
              <w:pStyle w:val="a5"/>
              <w:numPr>
                <w:ilvl w:val="0"/>
                <w:numId w:val="4"/>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Проанализируйте компетенцию Президента России как участника законодательного процесса.</w:t>
            </w:r>
          </w:p>
        </w:tc>
      </w:tr>
      <w:tr w:rsidR="00B37FEF" w:rsidRPr="009A7AC8" w:rsidTr="007A358D">
        <w:trPr>
          <w:trHeight w:val="540"/>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1.1</w:t>
            </w:r>
          </w:p>
        </w:tc>
        <w:tc>
          <w:tcPr>
            <w:tcW w:w="977" w:type="pct"/>
            <w:vMerge w:val="restart"/>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r w:rsidRPr="00D66DAF">
              <w:rPr>
                <w:rFonts w:ascii="Times New Roman" w:hAnsi="Times New Roman" w:cs="Times New Roman"/>
                <w:sz w:val="20"/>
                <w:szCs w:val="20"/>
              </w:rPr>
              <w:t>Раздел 11. Парламенты субъектов Российской Федерации.</w:t>
            </w:r>
          </w:p>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pStyle w:val="a5"/>
              <w:numPr>
                <w:ilvl w:val="0"/>
                <w:numId w:val="5"/>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Дайте определение парламента субъекта Российской Федерации.</w:t>
            </w:r>
          </w:p>
          <w:p w:rsidR="00B37FEF" w:rsidRPr="00D66DAF" w:rsidRDefault="00B37FEF" w:rsidP="00665D18">
            <w:pPr>
              <w:pStyle w:val="a5"/>
              <w:numPr>
                <w:ilvl w:val="0"/>
                <w:numId w:val="5"/>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Какой документ разграничивает компетенцию федеральной власти и власти субъекта Российской Федерации.</w:t>
            </w:r>
          </w:p>
          <w:p w:rsidR="00B37FEF" w:rsidRPr="00D66DAF" w:rsidRDefault="00B37FEF" w:rsidP="00665D18">
            <w:pPr>
              <w:pStyle w:val="a5"/>
              <w:numPr>
                <w:ilvl w:val="0"/>
                <w:numId w:val="5"/>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Что такое публичная власть?</w:t>
            </w:r>
          </w:p>
          <w:p w:rsidR="00B37FEF" w:rsidRPr="00D66DAF" w:rsidRDefault="00B37FEF" w:rsidP="00665D18">
            <w:pPr>
              <w:pStyle w:val="a5"/>
              <w:numPr>
                <w:ilvl w:val="0"/>
                <w:numId w:val="5"/>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От чего зависит структура законодательного (представительного) органа субъекта Российской Федерации?</w:t>
            </w:r>
          </w:p>
          <w:p w:rsidR="00B37FEF" w:rsidRPr="00D66DAF" w:rsidRDefault="00B37FEF" w:rsidP="00665D18">
            <w:pPr>
              <w:pStyle w:val="a5"/>
              <w:numPr>
                <w:ilvl w:val="0"/>
                <w:numId w:val="5"/>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Какое место занимают парламенты субъектов Российской Федерации в системе органов публичной власти?</w:t>
            </w:r>
          </w:p>
        </w:tc>
      </w:tr>
      <w:tr w:rsidR="00B37FEF" w:rsidRPr="009A7AC8" w:rsidTr="007A358D">
        <w:trPr>
          <w:trHeight w:val="540"/>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1.2</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П</w:t>
            </w:r>
            <w:r w:rsidR="00D66DAF">
              <w:rPr>
                <w:rFonts w:ascii="Times New Roman" w:hAnsi="Times New Roman" w:cs="Times New Roman"/>
                <w:sz w:val="20"/>
                <w:szCs w:val="20"/>
              </w:rPr>
              <w:t>К-</w:t>
            </w:r>
            <w:r w:rsidRPr="00D66DAF">
              <w:rPr>
                <w:rFonts w:ascii="Times New Roman" w:hAnsi="Times New Roman" w:cs="Times New Roman"/>
                <w:sz w:val="20"/>
                <w:szCs w:val="20"/>
              </w:rPr>
              <w:t>1.3</w:t>
            </w:r>
          </w:p>
        </w:tc>
        <w:tc>
          <w:tcPr>
            <w:tcW w:w="977" w:type="pct"/>
            <w:vMerge/>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pStyle w:val="a5"/>
              <w:numPr>
                <w:ilvl w:val="0"/>
                <w:numId w:val="6"/>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Проанализируйте названия законодательных (представительных органов) субъектов Российской Федерации. Какие выводы можно сделать?</w:t>
            </w:r>
          </w:p>
          <w:p w:rsidR="00B37FEF" w:rsidRPr="00D66DAF" w:rsidRDefault="00B37FEF" w:rsidP="00665D18">
            <w:pPr>
              <w:pStyle w:val="a5"/>
              <w:numPr>
                <w:ilvl w:val="0"/>
                <w:numId w:val="6"/>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Проанализируйте взаимодействие парламентов субъектов России с органами исполнительной власти субъектов Российской Федерации.</w:t>
            </w:r>
          </w:p>
          <w:p w:rsidR="00B37FEF" w:rsidRPr="00D66DAF" w:rsidRDefault="00B37FEF" w:rsidP="00665D18">
            <w:pPr>
              <w:pStyle w:val="a5"/>
              <w:numPr>
                <w:ilvl w:val="0"/>
                <w:numId w:val="6"/>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Проанализируйте активность парламентов субъектов Российской Федерации в вопросе реализации законодательной инициативы. Приведите примеры таких инициатив и результат.</w:t>
            </w:r>
          </w:p>
          <w:p w:rsidR="00B37FEF" w:rsidRPr="00D66DAF" w:rsidRDefault="00B37FEF" w:rsidP="00665D18">
            <w:pPr>
              <w:pStyle w:val="a5"/>
              <w:numPr>
                <w:ilvl w:val="0"/>
                <w:numId w:val="6"/>
              </w:numPr>
              <w:suppressAutoHyphens/>
              <w:spacing w:after="0" w:line="240" w:lineRule="auto"/>
              <w:ind w:left="0" w:firstLine="177"/>
              <w:jc w:val="both"/>
              <w:rPr>
                <w:rFonts w:ascii="Times New Roman" w:hAnsi="Times New Roman" w:cs="Times New Roman"/>
                <w:sz w:val="20"/>
                <w:szCs w:val="20"/>
              </w:rPr>
            </w:pPr>
            <w:r w:rsidRPr="00D66DAF">
              <w:rPr>
                <w:rFonts w:ascii="Times New Roman" w:hAnsi="Times New Roman" w:cs="Times New Roman"/>
                <w:sz w:val="20"/>
                <w:szCs w:val="20"/>
              </w:rPr>
              <w:t>Проанализируйте нормативную основу функционирования законодательных (представительных) органов субъектов Российской Федерации.</w:t>
            </w:r>
          </w:p>
        </w:tc>
      </w:tr>
      <w:tr w:rsidR="00B37FEF" w:rsidRPr="009A7AC8" w:rsidTr="007A358D">
        <w:trPr>
          <w:trHeight w:val="540"/>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2.1</w:t>
            </w:r>
          </w:p>
        </w:tc>
        <w:tc>
          <w:tcPr>
            <w:tcW w:w="977" w:type="pct"/>
            <w:vMerge/>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1. Какие требования предъявляются к кандидатам в депутаты законодательного (представительного) органа субъекта Российской Федерации?</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 xml:space="preserve">2. Какие обязанности возложены на </w:t>
            </w:r>
            <w:proofErr w:type="spellStart"/>
            <w:r w:rsidRPr="00D66DAF">
              <w:rPr>
                <w:rFonts w:ascii="Times New Roman" w:hAnsi="Times New Roman" w:cs="Times New Roman"/>
                <w:sz w:val="20"/>
                <w:szCs w:val="20"/>
              </w:rPr>
              <w:t>парламнт</w:t>
            </w:r>
            <w:proofErr w:type="spellEnd"/>
            <w:r w:rsidRPr="00D66DAF">
              <w:rPr>
                <w:rFonts w:ascii="Times New Roman" w:hAnsi="Times New Roman" w:cs="Times New Roman"/>
                <w:sz w:val="20"/>
                <w:szCs w:val="20"/>
              </w:rPr>
              <w:t xml:space="preserve"> субъекта Российской Федерации?</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 xml:space="preserve">3. Что такое конституционно-правовая ответственность и каковы ее </w:t>
            </w:r>
            <w:r w:rsidRPr="00D66DAF">
              <w:rPr>
                <w:rFonts w:ascii="Times New Roman" w:hAnsi="Times New Roman" w:cs="Times New Roman"/>
                <w:sz w:val="20"/>
                <w:szCs w:val="20"/>
              </w:rPr>
              <w:lastRenderedPageBreak/>
              <w:t>меры?</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4. На какой основе выполняют свои обязанности депутаты законодательных (представительных) органов субъектов Российской Федерации?</w:t>
            </w:r>
          </w:p>
        </w:tc>
      </w:tr>
      <w:tr w:rsidR="00B37FEF" w:rsidRPr="009A7AC8" w:rsidTr="007A358D">
        <w:trPr>
          <w:trHeight w:val="540"/>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lastRenderedPageBreak/>
              <w:t>ПК-</w:t>
            </w:r>
            <w:r w:rsidR="00B37FEF" w:rsidRPr="00D66DAF">
              <w:rPr>
                <w:rFonts w:ascii="Times New Roman" w:hAnsi="Times New Roman" w:cs="Times New Roman"/>
                <w:sz w:val="20"/>
                <w:szCs w:val="20"/>
              </w:rPr>
              <w:t>2.2</w:t>
            </w:r>
          </w:p>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2.3</w:t>
            </w:r>
          </w:p>
        </w:tc>
        <w:tc>
          <w:tcPr>
            <w:tcW w:w="977" w:type="pct"/>
            <w:vMerge/>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p>
        </w:tc>
        <w:tc>
          <w:tcPr>
            <w:tcW w:w="3248" w:type="pct"/>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1. Раскройте статус депутата парламента субъекта Российской Федерации.</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2. Проанализируйте основания прекращения полномочий депутата законодательного (представительного) органа субъекта Российской Федерации.</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3. Что такое "свободный мандат" и применимо ли это понятие к депутатам законодательных (представительных) органов в России?</w:t>
            </w:r>
          </w:p>
        </w:tc>
      </w:tr>
      <w:tr w:rsidR="00B37FEF" w:rsidRPr="009A7AC8" w:rsidTr="007A358D">
        <w:trPr>
          <w:trHeight w:val="385"/>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1.1</w:t>
            </w:r>
          </w:p>
        </w:tc>
        <w:tc>
          <w:tcPr>
            <w:tcW w:w="977" w:type="pct"/>
            <w:vMerge w:val="restart"/>
            <w:shd w:val="clear" w:color="auto" w:fill="auto"/>
          </w:tcPr>
          <w:p w:rsidR="00B37FEF" w:rsidRPr="00D66DAF" w:rsidRDefault="00B37FEF" w:rsidP="007A358D">
            <w:pPr>
              <w:suppressAutoHyphens/>
              <w:spacing w:after="0" w:line="240" w:lineRule="auto"/>
              <w:rPr>
                <w:rFonts w:ascii="Times New Roman" w:hAnsi="Times New Roman" w:cs="Times New Roman"/>
                <w:sz w:val="20"/>
                <w:szCs w:val="20"/>
              </w:rPr>
            </w:pPr>
            <w:r w:rsidRPr="00D66DAF">
              <w:rPr>
                <w:rFonts w:ascii="Times New Roman" w:hAnsi="Times New Roman" w:cs="Times New Roman"/>
                <w:sz w:val="20"/>
                <w:szCs w:val="20"/>
              </w:rPr>
              <w:t>Раздел 13. Правовой статус парламентария в Российской Федерации.</w:t>
            </w:r>
          </w:p>
        </w:tc>
        <w:tc>
          <w:tcPr>
            <w:tcW w:w="3248" w:type="pct"/>
            <w:shd w:val="clear" w:color="auto" w:fill="auto"/>
          </w:tcPr>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1. Нормами какого акта регламентирован статус парламентария в России?</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2. Что такое неприкосновенность и какие субъекты ею обладаю в России?</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3. С какого момента вновь избранный депутат парламента приступает к исполнению своих обязанностей?</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4. Что такое партийная фракция?</w:t>
            </w:r>
          </w:p>
          <w:p w:rsidR="00B37FEF" w:rsidRPr="00D66DAF" w:rsidRDefault="00B37FEF"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hAnsi="Times New Roman" w:cs="Times New Roman"/>
                <w:sz w:val="20"/>
                <w:szCs w:val="20"/>
              </w:rPr>
              <w:t>5. Перечислите требования к кандидату на должность депутат в России с учетом видов парламентов.</w:t>
            </w:r>
          </w:p>
        </w:tc>
      </w:tr>
      <w:tr w:rsidR="00B37FEF" w:rsidRPr="009A7AC8" w:rsidTr="007A358D">
        <w:trPr>
          <w:trHeight w:val="385"/>
        </w:trPr>
        <w:tc>
          <w:tcPr>
            <w:tcW w:w="775" w:type="pct"/>
            <w:shd w:val="clear" w:color="auto" w:fill="auto"/>
          </w:tcPr>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1.2</w:t>
            </w:r>
          </w:p>
          <w:p w:rsidR="00B37FEF" w:rsidRPr="00D66DAF" w:rsidRDefault="00D66DAF" w:rsidP="00665D18">
            <w:pPr>
              <w:suppressAutoHyphens/>
              <w:spacing w:after="0" w:line="240" w:lineRule="auto"/>
              <w:ind w:firstLine="177"/>
              <w:jc w:val="both"/>
              <w:rPr>
                <w:rFonts w:ascii="Times New Roman" w:hAnsi="Times New Roman" w:cs="Times New Roman"/>
                <w:sz w:val="20"/>
                <w:szCs w:val="20"/>
              </w:rPr>
            </w:pPr>
            <w:r>
              <w:rPr>
                <w:rFonts w:ascii="Times New Roman" w:hAnsi="Times New Roman" w:cs="Times New Roman"/>
                <w:sz w:val="20"/>
                <w:szCs w:val="20"/>
              </w:rPr>
              <w:t>ПК-</w:t>
            </w:r>
            <w:r w:rsidR="00B37FEF" w:rsidRPr="00D66DAF">
              <w:rPr>
                <w:rFonts w:ascii="Times New Roman" w:hAnsi="Times New Roman" w:cs="Times New Roman"/>
                <w:sz w:val="20"/>
                <w:szCs w:val="20"/>
              </w:rPr>
              <w:t>1.3</w:t>
            </w:r>
          </w:p>
        </w:tc>
        <w:tc>
          <w:tcPr>
            <w:tcW w:w="977" w:type="pct"/>
            <w:vMerge/>
            <w:shd w:val="clear" w:color="auto" w:fill="auto"/>
          </w:tcPr>
          <w:p w:rsidR="00B37FEF" w:rsidRPr="00D66DAF" w:rsidRDefault="00B37FEF" w:rsidP="00665D18">
            <w:pPr>
              <w:suppressAutoHyphens/>
              <w:spacing w:after="0" w:line="240" w:lineRule="auto"/>
              <w:ind w:firstLine="177"/>
              <w:rPr>
                <w:rFonts w:ascii="Times New Roman" w:hAnsi="Times New Roman" w:cs="Times New Roman"/>
                <w:sz w:val="20"/>
                <w:szCs w:val="20"/>
              </w:rPr>
            </w:pPr>
          </w:p>
        </w:tc>
        <w:tc>
          <w:tcPr>
            <w:tcW w:w="3248" w:type="pct"/>
            <w:shd w:val="clear" w:color="auto" w:fill="auto"/>
          </w:tcPr>
          <w:p w:rsidR="00B37FEF" w:rsidRPr="00D66DAF" w:rsidRDefault="00B37FEF" w:rsidP="00665D18">
            <w:pPr>
              <w:suppressAutoHyphens/>
              <w:spacing w:after="0" w:line="240" w:lineRule="auto"/>
              <w:ind w:firstLine="177"/>
              <w:jc w:val="both"/>
              <w:rPr>
                <w:rFonts w:ascii="Times New Roman" w:eastAsia="Times New Roman" w:hAnsi="Times New Roman" w:cs="Times New Roman"/>
                <w:sz w:val="20"/>
                <w:szCs w:val="20"/>
              </w:rPr>
            </w:pPr>
            <w:r w:rsidRPr="00D66DAF">
              <w:rPr>
                <w:rFonts w:ascii="Times New Roman" w:hAnsi="Times New Roman" w:cs="Times New Roman"/>
                <w:sz w:val="20"/>
                <w:szCs w:val="20"/>
              </w:rPr>
              <w:t xml:space="preserve">1. Проанализируйте изменения федерального закона </w:t>
            </w:r>
            <w:r w:rsidRPr="00D66DAF">
              <w:rPr>
                <w:rFonts w:ascii="Times New Roman" w:eastAsia="Times New Roman" w:hAnsi="Times New Roman" w:cs="Times New Roman"/>
                <w:sz w:val="20"/>
                <w:szCs w:val="20"/>
              </w:rPr>
              <w:t xml:space="preserve">Федерального закона от 8 мая 1994 г. № 3-ФЗ (ред. от 28.12.2022) "О статусе сенатора Российской Федерации и статусе депутата Государственной Думы Федерального Собрания Российской Федерации". Какие выводы можно сделать? </w:t>
            </w:r>
          </w:p>
          <w:p w:rsidR="00B37FEF" w:rsidRPr="00D66DAF" w:rsidRDefault="00B37FEF" w:rsidP="00665D18">
            <w:pPr>
              <w:suppressAutoHyphens/>
              <w:spacing w:after="0" w:line="240" w:lineRule="auto"/>
              <w:ind w:firstLine="177"/>
              <w:jc w:val="both"/>
              <w:rPr>
                <w:rFonts w:ascii="Times New Roman" w:eastAsia="Times New Roman" w:hAnsi="Times New Roman" w:cs="Times New Roman"/>
                <w:sz w:val="20"/>
                <w:szCs w:val="20"/>
              </w:rPr>
            </w:pPr>
            <w:r w:rsidRPr="00D66DAF">
              <w:rPr>
                <w:rFonts w:ascii="Times New Roman" w:eastAsia="Times New Roman" w:hAnsi="Times New Roman" w:cs="Times New Roman"/>
                <w:sz w:val="20"/>
                <w:szCs w:val="20"/>
              </w:rPr>
              <w:t>2. Может ли депутат представительного органа местного самоуправления заниматься предпринимательской деятельностью и почему?</w:t>
            </w:r>
          </w:p>
          <w:p w:rsidR="00B37FEF" w:rsidRPr="00D66DAF" w:rsidRDefault="00766CA4" w:rsidP="00665D18">
            <w:pPr>
              <w:suppressAutoHyphens/>
              <w:spacing w:after="0" w:line="240" w:lineRule="auto"/>
              <w:ind w:firstLine="177"/>
              <w:jc w:val="both"/>
              <w:rPr>
                <w:rFonts w:ascii="Times New Roman" w:eastAsia="Times New Roman" w:hAnsi="Times New Roman" w:cs="Times New Roman"/>
                <w:sz w:val="20"/>
                <w:szCs w:val="20"/>
              </w:rPr>
            </w:pPr>
            <w:r w:rsidRPr="00D66DAF">
              <w:rPr>
                <w:rFonts w:ascii="Times New Roman" w:eastAsia="Times New Roman" w:hAnsi="Times New Roman" w:cs="Times New Roman"/>
                <w:sz w:val="20"/>
                <w:szCs w:val="20"/>
              </w:rPr>
              <w:t>3. Закреплены ли в законодательстве России требования относительно факта постоянного проживания/срока постоянного проживания на определенной территории для лиц, желающих стать депутатами?</w:t>
            </w:r>
          </w:p>
          <w:p w:rsidR="00B37FEF" w:rsidRPr="00D66DAF" w:rsidRDefault="00766CA4" w:rsidP="00665D18">
            <w:pPr>
              <w:suppressAutoHyphens/>
              <w:spacing w:after="0" w:line="240" w:lineRule="auto"/>
              <w:ind w:firstLine="177"/>
              <w:jc w:val="both"/>
              <w:rPr>
                <w:rFonts w:ascii="Times New Roman" w:eastAsia="Times New Roman" w:hAnsi="Times New Roman" w:cs="Times New Roman"/>
                <w:sz w:val="20"/>
                <w:szCs w:val="20"/>
              </w:rPr>
            </w:pPr>
            <w:r w:rsidRPr="00D66DAF">
              <w:rPr>
                <w:rFonts w:ascii="Times New Roman" w:eastAsia="Times New Roman" w:hAnsi="Times New Roman" w:cs="Times New Roman"/>
                <w:sz w:val="20"/>
                <w:szCs w:val="20"/>
              </w:rPr>
              <w:t>4. Проанализируйте антикоррупционное законодательство России в части правового статуса парламентария.</w:t>
            </w:r>
          </w:p>
          <w:p w:rsidR="00766CA4" w:rsidRPr="00D66DAF" w:rsidRDefault="00766CA4" w:rsidP="00665D18">
            <w:pPr>
              <w:suppressAutoHyphens/>
              <w:spacing w:after="0" w:line="240" w:lineRule="auto"/>
              <w:ind w:firstLine="177"/>
              <w:jc w:val="both"/>
              <w:rPr>
                <w:rFonts w:ascii="Times New Roman" w:hAnsi="Times New Roman" w:cs="Times New Roman"/>
                <w:sz w:val="20"/>
                <w:szCs w:val="20"/>
              </w:rPr>
            </w:pPr>
            <w:r w:rsidRPr="00D66DAF">
              <w:rPr>
                <w:rFonts w:ascii="Times New Roman" w:eastAsia="Times New Roman" w:hAnsi="Times New Roman" w:cs="Times New Roman"/>
                <w:sz w:val="20"/>
                <w:szCs w:val="20"/>
              </w:rPr>
              <w:t>5. Приведите примеры и раскройте порядок прекращения полномочий депутата/сенатора.</w:t>
            </w:r>
          </w:p>
        </w:tc>
      </w:tr>
    </w:tbl>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9A7AC8" w:rsidTr="00170547">
        <w:trPr>
          <w:trHeight w:val="393"/>
        </w:trPr>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ind w:firstLine="35"/>
              <w:jc w:val="center"/>
              <w:rPr>
                <w:rFonts w:ascii="Times New Roman" w:hAnsi="Times New Roman" w:cs="Times New Roman"/>
                <w:sz w:val="20"/>
                <w:szCs w:val="20"/>
              </w:rPr>
            </w:pPr>
            <w:r w:rsidRPr="00170547">
              <w:rPr>
                <w:rFonts w:ascii="Times New Roman" w:hAnsi="Times New Roman" w:cs="Times New Roman"/>
                <w:sz w:val="20"/>
                <w:szCs w:val="20"/>
              </w:rPr>
              <w:t>Шкала</w:t>
            </w:r>
          </w:p>
        </w:tc>
        <w:tc>
          <w:tcPr>
            <w:tcW w:w="39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ind w:firstLine="35"/>
              <w:jc w:val="center"/>
              <w:rPr>
                <w:rFonts w:ascii="Times New Roman" w:hAnsi="Times New Roman" w:cs="Times New Roman"/>
                <w:sz w:val="20"/>
                <w:szCs w:val="20"/>
              </w:rPr>
            </w:pPr>
            <w:r w:rsidRPr="00170547">
              <w:rPr>
                <w:rFonts w:ascii="Times New Roman" w:hAnsi="Times New Roman" w:cs="Times New Roman"/>
                <w:sz w:val="20"/>
                <w:szCs w:val="20"/>
              </w:rPr>
              <w:t>Критерии оценивания</w:t>
            </w:r>
          </w:p>
        </w:tc>
      </w:tr>
      <w:tr w:rsidR="00B37FEF" w:rsidRPr="009A7AC8" w:rsidTr="0017054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ind w:firstLine="35"/>
              <w:jc w:val="center"/>
              <w:rPr>
                <w:rFonts w:ascii="Times New Roman" w:hAnsi="Times New Roman" w:cs="Times New Roman"/>
                <w:sz w:val="20"/>
                <w:szCs w:val="20"/>
              </w:rPr>
            </w:pPr>
            <w:r w:rsidRPr="00170547">
              <w:rPr>
                <w:rFonts w:ascii="Times New Roman" w:hAnsi="Times New Roman" w:cs="Times New Roman"/>
                <w:sz w:val="20"/>
                <w:szCs w:val="20"/>
              </w:rPr>
              <w:t>Оценка 5 (отлично)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обучающийся отлично категориальный аппарат парламентского права;</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показывает знание основных понятий тем, грамотно пользуется правовой терминологией;</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проявляет умение анализировать и обобщать информацию, навыки связного описания правовых явлений и процессов;</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демонстрирует умения анализировать международное и национальное законодательство; умение излагать учебный материал в определенной логической последовательности;</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показывает умение иллюстрировать теоретические положения конкретными примерами в сфере сравнительного правоведения</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могут быть допущены одна-две неточности при освещении второстепенных вопросов в правовой сфере.</w:t>
            </w:r>
          </w:p>
        </w:tc>
      </w:tr>
      <w:tr w:rsidR="00B37FEF" w:rsidRPr="009A7AC8" w:rsidTr="0017054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ind w:firstLine="35"/>
              <w:jc w:val="center"/>
              <w:rPr>
                <w:rFonts w:ascii="Times New Roman" w:hAnsi="Times New Roman" w:cs="Times New Roman"/>
                <w:sz w:val="20"/>
                <w:szCs w:val="20"/>
              </w:rPr>
            </w:pPr>
            <w:r w:rsidRPr="00170547">
              <w:rPr>
                <w:rFonts w:ascii="Times New Roman" w:hAnsi="Times New Roman" w:cs="Times New Roman"/>
                <w:sz w:val="20"/>
                <w:szCs w:val="20"/>
              </w:rPr>
              <w:t>Оценка 4 (хорошо)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в изложении материала допущены незначительные неточности.</w:t>
            </w:r>
          </w:p>
        </w:tc>
      </w:tr>
      <w:tr w:rsidR="00B37FEF" w:rsidRPr="009A7AC8" w:rsidTr="0017054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ind w:firstLine="35"/>
              <w:jc w:val="center"/>
              <w:rPr>
                <w:rFonts w:ascii="Times New Roman" w:hAnsi="Times New Roman" w:cs="Times New Roman"/>
                <w:sz w:val="20"/>
                <w:szCs w:val="20"/>
              </w:rPr>
            </w:pPr>
            <w:r w:rsidRPr="00170547">
              <w:rPr>
                <w:rFonts w:ascii="Times New Roman" w:hAnsi="Times New Roman" w:cs="Times New Roman"/>
                <w:sz w:val="20"/>
                <w:szCs w:val="20"/>
              </w:rPr>
              <w:t>Оценка 3 (удовлетворительно)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9A7AC8" w:rsidTr="00170547">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ind w:firstLine="35"/>
              <w:jc w:val="center"/>
              <w:rPr>
                <w:rFonts w:ascii="Times New Roman" w:hAnsi="Times New Roman" w:cs="Times New Roman"/>
                <w:sz w:val="20"/>
                <w:szCs w:val="20"/>
              </w:rPr>
            </w:pPr>
            <w:r w:rsidRPr="00170547">
              <w:rPr>
                <w:rFonts w:ascii="Times New Roman" w:hAnsi="Times New Roman" w:cs="Times New Roman"/>
                <w:sz w:val="20"/>
                <w:szCs w:val="20"/>
              </w:rPr>
              <w:t>Оценка 2 (неудовлетворительно)</w:t>
            </w:r>
          </w:p>
        </w:tc>
        <w:tc>
          <w:tcPr>
            <w:tcW w:w="3948" w:type="pct"/>
            <w:tcBorders>
              <w:top w:val="single" w:sz="4" w:space="0" w:color="auto"/>
              <w:left w:val="single" w:sz="4" w:space="0" w:color="auto"/>
              <w:bottom w:val="single" w:sz="4" w:space="0" w:color="auto"/>
              <w:right w:val="single" w:sz="4" w:space="0" w:color="auto"/>
            </w:tcBorders>
            <w:shd w:val="clear" w:color="auto" w:fill="auto"/>
            <w:hideMark/>
          </w:tcPr>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не раскрыто основное содержание учебного материала по правоведению;</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xml:space="preserve">- обнаружено незнание или непонимание </w:t>
            </w:r>
            <w:proofErr w:type="gramStart"/>
            <w:r w:rsidRPr="00170547">
              <w:rPr>
                <w:rFonts w:ascii="Times New Roman" w:hAnsi="Times New Roman" w:cs="Times New Roman"/>
                <w:sz w:val="20"/>
                <w:szCs w:val="20"/>
              </w:rPr>
              <w:t>большей</w:t>
            </w:r>
            <w:proofErr w:type="gramEnd"/>
            <w:r w:rsidRPr="00170547">
              <w:rPr>
                <w:rFonts w:ascii="Times New Roman" w:hAnsi="Times New Roman" w:cs="Times New Roman"/>
                <w:sz w:val="20"/>
                <w:szCs w:val="20"/>
              </w:rPr>
              <w:t xml:space="preserve"> или наиболее важной части учебного материала в правовой сфере;</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rsidR="00B37FEF" w:rsidRPr="00170547" w:rsidRDefault="00B37FEF" w:rsidP="00665D18">
            <w:pPr>
              <w:suppressAutoHyphens/>
              <w:spacing w:after="0" w:line="240" w:lineRule="auto"/>
              <w:ind w:firstLine="35"/>
              <w:jc w:val="both"/>
              <w:rPr>
                <w:rFonts w:ascii="Times New Roman" w:hAnsi="Times New Roman" w:cs="Times New Roman"/>
                <w:sz w:val="20"/>
                <w:szCs w:val="20"/>
              </w:rPr>
            </w:pPr>
            <w:r w:rsidRPr="00170547">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B37FEF" w:rsidRPr="009A7AC8" w:rsidRDefault="007A358D" w:rsidP="00665D18">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2.1.2</w:t>
      </w:r>
      <w:r>
        <w:rPr>
          <w:rFonts w:ascii="Times New Roman" w:hAnsi="Times New Roman" w:cs="Times New Roman"/>
          <w:b/>
          <w:sz w:val="24"/>
          <w:szCs w:val="24"/>
        </w:rPr>
        <w:tab/>
      </w:r>
      <w:r w:rsidR="00B37FEF" w:rsidRPr="009A7AC8">
        <w:rPr>
          <w:rFonts w:ascii="Times New Roman" w:hAnsi="Times New Roman" w:cs="Times New Roman"/>
          <w:b/>
          <w:sz w:val="24"/>
          <w:szCs w:val="24"/>
        </w:rPr>
        <w:t xml:space="preserve">Выполнение практических заданий для текущего контроля успеваемости </w:t>
      </w:r>
    </w:p>
    <w:p w:rsidR="007A358D" w:rsidRDefault="007A358D"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Таблица 6 – Перечень практических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43"/>
        <w:gridCol w:w="7054"/>
      </w:tblGrid>
      <w:tr w:rsidR="00B37FEF" w:rsidRPr="009A7AC8" w:rsidTr="007A358D">
        <w:tc>
          <w:tcPr>
            <w:tcW w:w="732" w:type="pct"/>
            <w:vMerge w:val="restart"/>
            <w:shd w:val="clear" w:color="auto" w:fill="auto"/>
          </w:tcPr>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Код индикатора достижения компетенции</w:t>
            </w:r>
          </w:p>
        </w:tc>
        <w:tc>
          <w:tcPr>
            <w:tcW w:w="4268" w:type="pct"/>
            <w:gridSpan w:val="2"/>
            <w:shd w:val="clear" w:color="auto" w:fill="auto"/>
          </w:tcPr>
          <w:p w:rsidR="00B37FEF" w:rsidRPr="00170547" w:rsidRDefault="00B37FEF" w:rsidP="007A358D">
            <w:pPr>
              <w:suppressAutoHyphens/>
              <w:spacing w:after="0" w:line="240" w:lineRule="auto"/>
              <w:ind w:firstLine="709"/>
              <w:jc w:val="center"/>
              <w:rPr>
                <w:rFonts w:ascii="Times New Roman" w:hAnsi="Times New Roman" w:cs="Times New Roman"/>
                <w:sz w:val="20"/>
                <w:szCs w:val="20"/>
              </w:rPr>
            </w:pPr>
            <w:r w:rsidRPr="00170547">
              <w:rPr>
                <w:rFonts w:ascii="Times New Roman" w:hAnsi="Times New Roman" w:cs="Times New Roman"/>
                <w:sz w:val="20"/>
                <w:szCs w:val="20"/>
              </w:rPr>
              <w:t>Оценочные средства</w:t>
            </w:r>
          </w:p>
        </w:tc>
      </w:tr>
      <w:tr w:rsidR="00B37FEF" w:rsidRPr="009A7AC8" w:rsidTr="007A358D">
        <w:tc>
          <w:tcPr>
            <w:tcW w:w="732" w:type="pct"/>
            <w:vMerge/>
            <w:shd w:val="clear" w:color="auto" w:fill="auto"/>
          </w:tcPr>
          <w:p w:rsidR="00B37FEF" w:rsidRPr="00170547" w:rsidRDefault="00B37FEF" w:rsidP="007A358D">
            <w:pPr>
              <w:suppressAutoHyphens/>
              <w:spacing w:after="0" w:line="240" w:lineRule="auto"/>
              <w:ind w:firstLine="709"/>
              <w:jc w:val="center"/>
              <w:rPr>
                <w:rFonts w:ascii="Times New Roman" w:hAnsi="Times New Roman" w:cs="Times New Roman"/>
                <w:sz w:val="20"/>
                <w:szCs w:val="20"/>
              </w:rPr>
            </w:pPr>
          </w:p>
        </w:tc>
        <w:tc>
          <w:tcPr>
            <w:tcW w:w="884" w:type="pct"/>
            <w:shd w:val="clear" w:color="auto" w:fill="auto"/>
          </w:tcPr>
          <w:p w:rsidR="00096F48"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Наименова</w:t>
            </w:r>
            <w:r w:rsidR="00096F48" w:rsidRPr="00170547">
              <w:rPr>
                <w:rFonts w:ascii="Times New Roman" w:hAnsi="Times New Roman" w:cs="Times New Roman"/>
                <w:sz w:val="20"/>
                <w:szCs w:val="20"/>
              </w:rPr>
              <w:t>н</w:t>
            </w:r>
            <w:r w:rsidRPr="00170547">
              <w:rPr>
                <w:rFonts w:ascii="Times New Roman" w:hAnsi="Times New Roman" w:cs="Times New Roman"/>
                <w:sz w:val="20"/>
                <w:szCs w:val="20"/>
              </w:rPr>
              <w:t>ие</w:t>
            </w:r>
          </w:p>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темы</w:t>
            </w:r>
          </w:p>
        </w:tc>
        <w:tc>
          <w:tcPr>
            <w:tcW w:w="3384" w:type="pct"/>
            <w:shd w:val="clear" w:color="auto" w:fill="auto"/>
          </w:tcPr>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Задания</w:t>
            </w:r>
          </w:p>
        </w:tc>
      </w:tr>
      <w:tr w:rsidR="009E64AB" w:rsidRPr="009A7AC8" w:rsidTr="007A358D">
        <w:trPr>
          <w:trHeight w:val="622"/>
        </w:trPr>
        <w:tc>
          <w:tcPr>
            <w:tcW w:w="732" w:type="pct"/>
            <w:vMerge w:val="restart"/>
            <w:shd w:val="clear" w:color="auto" w:fill="auto"/>
          </w:tcPr>
          <w:p w:rsidR="009E64AB" w:rsidRPr="00170547" w:rsidRDefault="00170547"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9E64AB" w:rsidRPr="00170547">
              <w:rPr>
                <w:rFonts w:ascii="Times New Roman" w:hAnsi="Times New Roman" w:cs="Times New Roman"/>
                <w:sz w:val="20"/>
                <w:szCs w:val="20"/>
              </w:rPr>
              <w:t>1.1</w:t>
            </w:r>
          </w:p>
          <w:p w:rsidR="009E64AB" w:rsidRPr="00170547" w:rsidRDefault="00170547"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9E64AB" w:rsidRPr="00170547">
              <w:rPr>
                <w:rFonts w:ascii="Times New Roman" w:hAnsi="Times New Roman" w:cs="Times New Roman"/>
                <w:sz w:val="20"/>
                <w:szCs w:val="20"/>
              </w:rPr>
              <w:t>1.2</w:t>
            </w:r>
          </w:p>
          <w:p w:rsidR="009E64AB" w:rsidRPr="00170547" w:rsidRDefault="00170547"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9E64AB" w:rsidRPr="00170547">
              <w:rPr>
                <w:rFonts w:ascii="Times New Roman" w:hAnsi="Times New Roman" w:cs="Times New Roman"/>
                <w:sz w:val="20"/>
                <w:szCs w:val="20"/>
              </w:rPr>
              <w:t>1.3</w:t>
            </w:r>
          </w:p>
          <w:p w:rsidR="009E64AB" w:rsidRPr="00170547" w:rsidRDefault="00170547"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9E64AB" w:rsidRPr="00170547">
              <w:rPr>
                <w:rFonts w:ascii="Times New Roman" w:hAnsi="Times New Roman" w:cs="Times New Roman"/>
                <w:sz w:val="20"/>
                <w:szCs w:val="20"/>
              </w:rPr>
              <w:t>2.1</w:t>
            </w:r>
          </w:p>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ПК-2.2</w:t>
            </w:r>
          </w:p>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ПК-2.3</w:t>
            </w:r>
          </w:p>
        </w:tc>
        <w:tc>
          <w:tcPr>
            <w:tcW w:w="884" w:type="pct"/>
            <w:shd w:val="clear" w:color="auto" w:fill="auto"/>
          </w:tcPr>
          <w:p w:rsidR="009E64AB" w:rsidRPr="00170547" w:rsidRDefault="009E64AB" w:rsidP="00665D18">
            <w:pPr>
              <w:suppressAutoHyphens/>
              <w:spacing w:after="0" w:line="240" w:lineRule="auto"/>
              <w:rPr>
                <w:rFonts w:ascii="Times New Roman" w:hAnsi="Times New Roman" w:cs="Times New Roman"/>
                <w:sz w:val="20"/>
                <w:szCs w:val="20"/>
              </w:rPr>
            </w:pPr>
            <w:r w:rsidRPr="00170547">
              <w:rPr>
                <w:rFonts w:ascii="Times New Roman" w:hAnsi="Times New Roman" w:cs="Times New Roman"/>
                <w:sz w:val="20"/>
                <w:szCs w:val="20"/>
              </w:rPr>
              <w:t>Раздел 3. Государственная Дума - палата Федерального Собрания</w:t>
            </w:r>
          </w:p>
          <w:p w:rsidR="009E64AB" w:rsidRPr="00170547" w:rsidRDefault="009E64AB" w:rsidP="00665D18">
            <w:pPr>
              <w:suppressAutoHyphens/>
              <w:spacing w:after="0" w:line="240" w:lineRule="auto"/>
              <w:rPr>
                <w:rFonts w:ascii="Times New Roman" w:hAnsi="Times New Roman" w:cs="Times New Roman"/>
                <w:sz w:val="20"/>
                <w:szCs w:val="20"/>
              </w:rPr>
            </w:pPr>
            <w:r w:rsidRPr="00170547">
              <w:rPr>
                <w:rFonts w:ascii="Times New Roman" w:hAnsi="Times New Roman" w:cs="Times New Roman"/>
                <w:sz w:val="20"/>
                <w:szCs w:val="20"/>
              </w:rPr>
              <w:t>Российской Федерации</w:t>
            </w:r>
          </w:p>
        </w:tc>
        <w:tc>
          <w:tcPr>
            <w:tcW w:w="3384" w:type="pct"/>
            <w:shd w:val="clear" w:color="auto" w:fill="auto"/>
          </w:tcPr>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1. Участие в устном/письменном опросе</w:t>
            </w:r>
          </w:p>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2. Составьте схему "Федеральное Собрание Российской Федерации".</w:t>
            </w:r>
          </w:p>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3.Составьте таблицу: "Компетенция Государственной Думы Российской Федерации" с примерами реализации (по 1 примеру на каждую компетенцию).</w:t>
            </w:r>
          </w:p>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4. Проанализируйте статус Аппарата Государственной Думы Российской Федерации.</w:t>
            </w:r>
          </w:p>
          <w:p w:rsidR="009E64AB" w:rsidRPr="00170547" w:rsidRDefault="009E64AB" w:rsidP="00665D18">
            <w:pPr>
              <w:suppressAutoHyphens/>
              <w:spacing w:after="0" w:line="240" w:lineRule="auto"/>
              <w:jc w:val="both"/>
              <w:rPr>
                <w:rFonts w:ascii="Times New Roman" w:eastAsia="Times New Roman" w:hAnsi="Times New Roman" w:cs="Times New Roman"/>
                <w:sz w:val="20"/>
                <w:szCs w:val="20"/>
              </w:rPr>
            </w:pPr>
            <w:r w:rsidRPr="00170547">
              <w:rPr>
                <w:rFonts w:ascii="Times New Roman" w:hAnsi="Times New Roman" w:cs="Times New Roman"/>
                <w:sz w:val="20"/>
                <w:szCs w:val="20"/>
              </w:rPr>
              <w:t xml:space="preserve">5. </w:t>
            </w:r>
            <w:r w:rsidRPr="00170547">
              <w:rPr>
                <w:rFonts w:ascii="Times New Roman" w:eastAsia="Times New Roman" w:hAnsi="Times New Roman" w:cs="Times New Roman"/>
                <w:sz w:val="20"/>
                <w:szCs w:val="20"/>
              </w:rPr>
              <w:t>Думские фракции двух партий внесли в Государственную Думу проект постановления о создании комиссии по проверке фактов нарушения избирательного законодательства «в целях систематической проверки и пресечения фактов нарушений», выявленных при проведении выборов разного уровня. В качестве основных задач деятельности комиссии предусмотрены анализ причин возникновения нарушения избирательного законодательства, а также подготовка рекомендаций Госдуме по совершенствованию этого законодательства. Работа комиссии должна быть направлена на создание условий для проведения «демократических, свободных и периодических выборов», считают авторы инициативы.</w:t>
            </w:r>
          </w:p>
          <w:p w:rsidR="009E64AB" w:rsidRPr="00170547" w:rsidRDefault="009E64AB" w:rsidP="00665D18">
            <w:pPr>
              <w:shd w:val="clear" w:color="auto" w:fill="FFFFFF"/>
              <w:suppressAutoHyphens/>
              <w:spacing w:after="0" w:line="240" w:lineRule="auto"/>
              <w:jc w:val="both"/>
              <w:rPr>
                <w:rFonts w:ascii="Times New Roman" w:eastAsia="Times New Roman" w:hAnsi="Times New Roman" w:cs="Times New Roman"/>
                <w:iCs/>
                <w:sz w:val="20"/>
                <w:szCs w:val="20"/>
              </w:rPr>
            </w:pPr>
            <w:r w:rsidRPr="00170547">
              <w:rPr>
                <w:rFonts w:ascii="Times New Roman" w:eastAsia="Times New Roman" w:hAnsi="Times New Roman" w:cs="Times New Roman"/>
                <w:iCs/>
                <w:sz w:val="20"/>
                <w:szCs w:val="20"/>
              </w:rPr>
              <w:t>Возможно ли создание подобной комиссии в рамках положений Федерального закона «О парламентском расследовании»? Предоставление каких полномочий этой комиссии возможно?</w:t>
            </w:r>
          </w:p>
          <w:p w:rsidR="009E64AB" w:rsidRPr="00170547" w:rsidRDefault="009E64AB" w:rsidP="00665D18">
            <w:pPr>
              <w:shd w:val="clear" w:color="auto" w:fill="FFFFFF"/>
              <w:suppressAutoHyphens/>
              <w:spacing w:after="0" w:line="240" w:lineRule="auto"/>
              <w:jc w:val="both"/>
              <w:rPr>
                <w:rFonts w:ascii="Times New Roman" w:eastAsia="Times New Roman" w:hAnsi="Times New Roman" w:cs="Times New Roman"/>
                <w:sz w:val="20"/>
                <w:szCs w:val="20"/>
              </w:rPr>
            </w:pPr>
            <w:r w:rsidRPr="00170547">
              <w:rPr>
                <w:rFonts w:ascii="Times New Roman" w:eastAsia="Times New Roman" w:hAnsi="Times New Roman" w:cs="Times New Roman"/>
                <w:iCs/>
                <w:sz w:val="20"/>
                <w:szCs w:val="20"/>
              </w:rPr>
              <w:t xml:space="preserve">6. </w:t>
            </w:r>
            <w:r w:rsidRPr="00170547">
              <w:rPr>
                <w:rFonts w:ascii="Times New Roman" w:eastAsia="Times New Roman" w:hAnsi="Times New Roman" w:cs="Times New Roman"/>
                <w:sz w:val="20"/>
                <w:szCs w:val="20"/>
              </w:rPr>
              <w:t>Председатель Правительства РФ направил в Государственную Думу РФ отказ отвечать на парламентский запрос относительно хода реформы жилищно-коммунального хозяйства. Основания для отказа были приведены следующие. Во-первых, запрос был адресован не в Правительство РФ, а Председателю Правительства РФ лично. Во-вторых, парламентские запросы могут посылаться только по предметам ведения Федерального Собрания, т. е. исключительно по вопросам исполнения федеральных законов. Наконец, в-третьих, запрос был принят по инициативе отдельных депутатов, тогда как выносить его на рассмотрение палаты может только комитет, причем профильный по рассматриваемому вопросу. На заседании Государственной Думы РФ, где был оглашен ответ Председателя Правительства, было принято решение повторно направить тот же запрос в Правительство и одновременно обратиться в Верховный Суд РФ с требованием отправить Правительство в отставку в связи с нарушением требований Федерального закона. Кроме того, депутаты потребовали, чтобы глава кабинета министров лично выступил перед ними.</w:t>
            </w:r>
          </w:p>
          <w:p w:rsidR="009E64AB" w:rsidRPr="00170547" w:rsidRDefault="009E64AB" w:rsidP="00665D18">
            <w:pPr>
              <w:shd w:val="clear" w:color="auto" w:fill="FFFFFF"/>
              <w:suppressAutoHyphens/>
              <w:spacing w:after="0" w:line="240" w:lineRule="auto"/>
              <w:jc w:val="both"/>
              <w:rPr>
                <w:rFonts w:ascii="Times New Roman" w:eastAsia="Times New Roman" w:hAnsi="Times New Roman" w:cs="Times New Roman"/>
                <w:sz w:val="20"/>
                <w:szCs w:val="20"/>
              </w:rPr>
            </w:pPr>
            <w:r w:rsidRPr="00170547">
              <w:rPr>
                <w:rFonts w:ascii="Times New Roman" w:eastAsia="Times New Roman" w:hAnsi="Times New Roman" w:cs="Times New Roman"/>
                <w:iCs/>
                <w:sz w:val="20"/>
                <w:szCs w:val="20"/>
              </w:rPr>
              <w:t>Кому может быть адресован парламентский и кому депутатский запрос? В каком порядке они направляются, и каковы требования закона относительно ответа на них? Какова ответственность за неисполнение требования закона (в т. ч. уголовная), и каковы условия ее наступления? Каким образом может быть применена такая мера ответственности, как отставка Правительства, и какова ее процедура? Дайте правовую оценку позициям сторон</w:t>
            </w:r>
          </w:p>
          <w:p w:rsidR="009E64AB" w:rsidRPr="00170547" w:rsidRDefault="009E64AB" w:rsidP="00665D18">
            <w:pPr>
              <w:pStyle w:val="a7"/>
              <w:shd w:val="clear" w:color="auto" w:fill="FFFFFF"/>
              <w:suppressAutoHyphens/>
              <w:spacing w:before="0" w:beforeAutospacing="0" w:after="0" w:afterAutospacing="0"/>
              <w:jc w:val="both"/>
              <w:rPr>
                <w:sz w:val="20"/>
                <w:szCs w:val="20"/>
              </w:rPr>
            </w:pPr>
            <w:r w:rsidRPr="00170547">
              <w:rPr>
                <w:sz w:val="20"/>
                <w:szCs w:val="20"/>
              </w:rPr>
              <w:t>7. Группа депутатов Государственной Думы выступила с инициативой принятия поправок в ФКЗ «О Правительстве РФ». Президент РФ выступил с предупреждением о недопустимости вмешательства законодательной власти в деятельность исполнительной власти. Является ли инициатива депутатов вмешательством в деятельность исполнительной власти? Ответ аргументируйте.</w:t>
            </w:r>
          </w:p>
          <w:p w:rsidR="009E64AB" w:rsidRPr="00170547" w:rsidRDefault="009E64AB" w:rsidP="00665D18">
            <w:pPr>
              <w:pStyle w:val="a7"/>
              <w:shd w:val="clear" w:color="auto" w:fill="FFFFFF"/>
              <w:suppressAutoHyphens/>
              <w:spacing w:before="0" w:beforeAutospacing="0" w:after="0" w:afterAutospacing="0"/>
              <w:jc w:val="both"/>
              <w:rPr>
                <w:sz w:val="20"/>
                <w:szCs w:val="20"/>
              </w:rPr>
            </w:pPr>
            <w:r w:rsidRPr="00170547">
              <w:rPr>
                <w:sz w:val="20"/>
                <w:szCs w:val="20"/>
              </w:rPr>
              <w:t> </w:t>
            </w:r>
            <w:r w:rsidRPr="00170547">
              <w:rPr>
                <w:rStyle w:val="a8"/>
                <w:b w:val="0"/>
                <w:sz w:val="20"/>
                <w:szCs w:val="20"/>
              </w:rPr>
              <w:t>8.</w:t>
            </w:r>
            <w:r w:rsidRPr="00170547">
              <w:rPr>
                <w:rStyle w:val="a8"/>
                <w:sz w:val="20"/>
                <w:szCs w:val="20"/>
              </w:rPr>
              <w:t xml:space="preserve"> </w:t>
            </w:r>
            <w:r w:rsidRPr="00170547">
              <w:rPr>
                <w:sz w:val="20"/>
                <w:szCs w:val="20"/>
              </w:rPr>
              <w:t xml:space="preserve"> В соответствии с ч. 1 ст. 109 Конституции РФ Государственная дума может быть распущена Президентом в случаях, предусмотренных ст. 111 и 117 Конституции РФ. Статья 99 Конституции РФ устанавливает, что Федеральное собрание является постоянно действующим органом; Государственная дума собирается на первое заседание на тридцатый день после избрания; с момента начала работы Государственной думы нового созыва полномочия Государственной думы прежнего созыва прекращаются. В какой момент прекращаются полномочия Государственной думы в случае ее роспуска Президентом РФ? </w:t>
            </w:r>
          </w:p>
        </w:tc>
      </w:tr>
      <w:tr w:rsidR="009E64AB" w:rsidRPr="009A7AC8" w:rsidTr="007A358D">
        <w:trPr>
          <w:trHeight w:val="622"/>
        </w:trPr>
        <w:tc>
          <w:tcPr>
            <w:tcW w:w="732" w:type="pct"/>
            <w:vMerge/>
            <w:shd w:val="clear" w:color="auto" w:fill="auto"/>
          </w:tcPr>
          <w:p w:rsidR="009E64AB" w:rsidRPr="00170547" w:rsidRDefault="009E64AB" w:rsidP="00665D18">
            <w:pPr>
              <w:suppressAutoHyphens/>
              <w:spacing w:after="0" w:line="240" w:lineRule="auto"/>
              <w:ind w:firstLine="709"/>
              <w:jc w:val="both"/>
              <w:rPr>
                <w:rFonts w:ascii="Times New Roman" w:hAnsi="Times New Roman" w:cs="Times New Roman"/>
                <w:sz w:val="20"/>
                <w:szCs w:val="20"/>
              </w:rPr>
            </w:pPr>
          </w:p>
        </w:tc>
        <w:tc>
          <w:tcPr>
            <w:tcW w:w="884" w:type="pct"/>
            <w:shd w:val="clear" w:color="auto" w:fill="auto"/>
          </w:tcPr>
          <w:p w:rsidR="009E64AB" w:rsidRPr="00170547" w:rsidRDefault="009E64AB" w:rsidP="00665D18">
            <w:pPr>
              <w:suppressAutoHyphens/>
              <w:spacing w:after="0" w:line="240" w:lineRule="auto"/>
              <w:rPr>
                <w:rFonts w:ascii="Times New Roman" w:hAnsi="Times New Roman" w:cs="Times New Roman"/>
                <w:sz w:val="20"/>
                <w:szCs w:val="20"/>
              </w:rPr>
            </w:pPr>
            <w:r w:rsidRPr="00170547">
              <w:rPr>
                <w:rFonts w:ascii="Times New Roman" w:hAnsi="Times New Roman" w:cs="Times New Roman"/>
                <w:sz w:val="20"/>
                <w:szCs w:val="20"/>
              </w:rPr>
              <w:t>Раздел 5. Законодательные процедуры в Государственной Думе и Совете Федерации Федерального Собрания Российской Федерации</w:t>
            </w:r>
          </w:p>
        </w:tc>
        <w:tc>
          <w:tcPr>
            <w:tcW w:w="3384" w:type="pct"/>
            <w:shd w:val="clear" w:color="auto" w:fill="auto"/>
          </w:tcPr>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1. Участие в устном/письменном опросе</w:t>
            </w:r>
          </w:p>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2. Составить схему "Законодательный процесс в Российской Федерации"</w:t>
            </w:r>
          </w:p>
          <w:p w:rsidR="009E64AB" w:rsidRPr="00170547" w:rsidRDefault="009E64AB" w:rsidP="00665D18">
            <w:pPr>
              <w:suppressAutoHyphens/>
              <w:spacing w:after="0" w:line="240" w:lineRule="auto"/>
              <w:jc w:val="both"/>
              <w:rPr>
                <w:rFonts w:ascii="Times New Roman" w:eastAsia="Times New Roman" w:hAnsi="Times New Roman" w:cs="Times New Roman"/>
                <w:sz w:val="20"/>
                <w:szCs w:val="20"/>
              </w:rPr>
            </w:pPr>
            <w:r w:rsidRPr="00170547">
              <w:rPr>
                <w:rFonts w:ascii="Times New Roman" w:hAnsi="Times New Roman" w:cs="Times New Roman"/>
                <w:sz w:val="20"/>
                <w:szCs w:val="20"/>
              </w:rPr>
              <w:t xml:space="preserve">3. </w:t>
            </w:r>
            <w:proofErr w:type="gramStart"/>
            <w:r w:rsidRPr="00170547">
              <w:rPr>
                <w:rFonts w:ascii="Times New Roman" w:eastAsia="Times New Roman" w:hAnsi="Times New Roman" w:cs="Times New Roman"/>
                <w:bCs/>
                <w:sz w:val="20"/>
                <w:szCs w:val="20"/>
              </w:rPr>
              <w:t>Председатель  Государственной</w:t>
            </w:r>
            <w:proofErr w:type="gramEnd"/>
            <w:r w:rsidRPr="00170547">
              <w:rPr>
                <w:rFonts w:ascii="Times New Roman" w:eastAsia="Times New Roman" w:hAnsi="Times New Roman" w:cs="Times New Roman"/>
                <w:bCs/>
                <w:sz w:val="20"/>
                <w:szCs w:val="20"/>
              </w:rPr>
              <w:t xml:space="preserve">  Думы Федерального Собрания Российской Федерации  направил для опубликования  в «Российскую  газету» федеральный  конституционный  закон, федеральный  закон (по которому Федеральное  Собрание преодолело вето Президента РФ), Постановление Государственной  Думы. Правомерны ли эти действия? </w:t>
            </w:r>
            <w:proofErr w:type="gramStart"/>
            <w:r w:rsidRPr="00170547">
              <w:rPr>
                <w:rFonts w:ascii="Times New Roman" w:eastAsia="Times New Roman" w:hAnsi="Times New Roman" w:cs="Times New Roman"/>
                <w:bCs/>
                <w:sz w:val="20"/>
                <w:szCs w:val="20"/>
              </w:rPr>
              <w:t>Какие  акты</w:t>
            </w:r>
            <w:proofErr w:type="gramEnd"/>
            <w:r w:rsidRPr="00170547">
              <w:rPr>
                <w:rFonts w:ascii="Times New Roman" w:eastAsia="Times New Roman" w:hAnsi="Times New Roman" w:cs="Times New Roman"/>
                <w:bCs/>
                <w:sz w:val="20"/>
                <w:szCs w:val="20"/>
              </w:rPr>
              <w:t xml:space="preserve"> направляет на опубликование Председатель Государственной  Думы Федерального Собрания Российской Федерации, Председатель Совета Федерации Федерального Собрания Российской Федерации, Президент  Российской Федерации?</w:t>
            </w:r>
          </w:p>
          <w:p w:rsidR="009E64AB" w:rsidRPr="00170547" w:rsidRDefault="009E64AB" w:rsidP="00665D18">
            <w:pPr>
              <w:shd w:val="clear" w:color="auto" w:fill="FFFFFF"/>
              <w:suppressAutoHyphens/>
              <w:spacing w:after="0" w:line="240" w:lineRule="auto"/>
              <w:jc w:val="both"/>
              <w:rPr>
                <w:rFonts w:ascii="Times New Roman" w:eastAsia="Times New Roman" w:hAnsi="Times New Roman" w:cs="Times New Roman"/>
                <w:sz w:val="20"/>
                <w:szCs w:val="20"/>
              </w:rPr>
            </w:pPr>
            <w:r w:rsidRPr="00170547">
              <w:rPr>
                <w:rFonts w:ascii="Times New Roman" w:eastAsia="Times New Roman" w:hAnsi="Times New Roman" w:cs="Times New Roman"/>
                <w:sz w:val="20"/>
                <w:szCs w:val="20"/>
              </w:rPr>
              <w:t xml:space="preserve">4. Государственная Дума РФ приняла в третьем чтении проект федерального </w:t>
            </w:r>
            <w:proofErr w:type="gramStart"/>
            <w:r w:rsidRPr="00170547">
              <w:rPr>
                <w:rFonts w:ascii="Times New Roman" w:eastAsia="Times New Roman" w:hAnsi="Times New Roman" w:cs="Times New Roman"/>
                <w:sz w:val="20"/>
                <w:szCs w:val="20"/>
              </w:rPr>
              <w:t>закона..</w:t>
            </w:r>
            <w:proofErr w:type="gramEnd"/>
            <w:r w:rsidRPr="00170547">
              <w:rPr>
                <w:rFonts w:ascii="Times New Roman" w:eastAsia="Times New Roman" w:hAnsi="Times New Roman" w:cs="Times New Roman"/>
                <w:sz w:val="20"/>
                <w:szCs w:val="20"/>
              </w:rPr>
              <w:t xml:space="preserve"> Выступая перед журналистами, лидер одной из  фракций в Государственной Думе  Зюганов заявил, что его фракция намерена обжаловать постановление Государственной Думы о принятии закона в третьем чтении в связи с нарушением процедуры его принятия.</w:t>
            </w:r>
          </w:p>
          <w:p w:rsidR="009E64AB" w:rsidRPr="00170547" w:rsidRDefault="009E64AB" w:rsidP="00665D18">
            <w:pPr>
              <w:shd w:val="clear" w:color="auto" w:fill="FFFFFF"/>
              <w:suppressAutoHyphens/>
              <w:spacing w:after="0" w:line="240" w:lineRule="auto"/>
              <w:jc w:val="both"/>
              <w:rPr>
                <w:rFonts w:ascii="Times New Roman" w:eastAsia="Times New Roman" w:hAnsi="Times New Roman" w:cs="Times New Roman"/>
                <w:sz w:val="20"/>
                <w:szCs w:val="20"/>
              </w:rPr>
            </w:pPr>
            <w:r w:rsidRPr="00170547">
              <w:rPr>
                <w:rFonts w:ascii="Times New Roman" w:eastAsia="Times New Roman" w:hAnsi="Times New Roman" w:cs="Times New Roman"/>
                <w:iCs/>
                <w:sz w:val="20"/>
                <w:szCs w:val="20"/>
              </w:rPr>
              <w:t xml:space="preserve">Каким образом оформляется принятие закона палатой парламента? Какое место в правовой системе </w:t>
            </w:r>
            <w:proofErr w:type="gramStart"/>
            <w:r w:rsidRPr="00170547">
              <w:rPr>
                <w:rFonts w:ascii="Times New Roman" w:eastAsia="Times New Roman" w:hAnsi="Times New Roman" w:cs="Times New Roman"/>
                <w:iCs/>
                <w:sz w:val="20"/>
                <w:szCs w:val="20"/>
              </w:rPr>
              <w:t>РФ  занимает</w:t>
            </w:r>
            <w:proofErr w:type="gramEnd"/>
            <w:r w:rsidRPr="00170547">
              <w:rPr>
                <w:rFonts w:ascii="Times New Roman" w:eastAsia="Times New Roman" w:hAnsi="Times New Roman" w:cs="Times New Roman"/>
                <w:iCs/>
                <w:sz w:val="20"/>
                <w:szCs w:val="20"/>
              </w:rPr>
              <w:t> </w:t>
            </w:r>
            <w:r w:rsidRPr="00170547">
              <w:rPr>
                <w:rFonts w:ascii="Times New Roman" w:eastAsia="Times New Roman" w:hAnsi="Times New Roman" w:cs="Times New Roman"/>
                <w:bCs/>
                <w:iCs/>
                <w:sz w:val="20"/>
                <w:szCs w:val="20"/>
              </w:rPr>
              <w:t>постановление Государственной Дум</w:t>
            </w:r>
            <w:r w:rsidRPr="00170547">
              <w:rPr>
                <w:rFonts w:ascii="Times New Roman" w:eastAsia="Times New Roman" w:hAnsi="Times New Roman" w:cs="Times New Roman"/>
                <w:iCs/>
                <w:sz w:val="20"/>
                <w:szCs w:val="20"/>
              </w:rPr>
              <w:t>ы РФ о принятии закона? Может ли оно быть предметом обжалования? Мотивируйте ответ.</w:t>
            </w:r>
          </w:p>
          <w:p w:rsidR="009E64AB" w:rsidRPr="00170547" w:rsidRDefault="009E64AB" w:rsidP="00665D18">
            <w:pPr>
              <w:suppressAutoHyphens/>
              <w:spacing w:after="0" w:line="240" w:lineRule="auto"/>
              <w:jc w:val="both"/>
              <w:rPr>
                <w:rFonts w:ascii="Times New Roman" w:hAnsi="Times New Roman" w:cs="Times New Roman"/>
                <w:sz w:val="20"/>
                <w:szCs w:val="20"/>
                <w:shd w:val="clear" w:color="auto" w:fill="FFFFFF"/>
              </w:rPr>
            </w:pPr>
            <w:r w:rsidRPr="00170547">
              <w:rPr>
                <w:rFonts w:ascii="Times New Roman" w:hAnsi="Times New Roman" w:cs="Times New Roman"/>
                <w:sz w:val="20"/>
                <w:szCs w:val="20"/>
                <w:shd w:val="clear" w:color="auto" w:fill="FFFFFF"/>
              </w:rPr>
              <w:t>5. В интервью средствам массовой информации Генеральный прокурор РФ анонсировал внесение от своего имени законопроекта, изменяющего статус прокуратуры Российской Федерации. Является ли Генеральный прокурор РФ субъектом законодательной инициативы? Если Генеральный прокурор РФ планирует изменение действующего федерального закона, каким образом следует ему поступить?</w:t>
            </w:r>
          </w:p>
          <w:p w:rsidR="009E64AB" w:rsidRPr="00170547" w:rsidRDefault="009E64AB" w:rsidP="00665D18">
            <w:pPr>
              <w:pStyle w:val="a7"/>
              <w:shd w:val="clear" w:color="auto" w:fill="FFFFFF"/>
              <w:suppressAutoHyphens/>
              <w:spacing w:before="0" w:beforeAutospacing="0" w:after="0" w:afterAutospacing="0"/>
              <w:rPr>
                <w:sz w:val="20"/>
                <w:szCs w:val="20"/>
              </w:rPr>
            </w:pPr>
            <w:r w:rsidRPr="00170547">
              <w:rPr>
                <w:sz w:val="20"/>
                <w:szCs w:val="20"/>
              </w:rPr>
              <w:t>6. Процедура принятия федерального закона предусматривает три чтения. Установите, чем принципиально отличаются эти чтения, и какие изменения в предлагаемый текст могут быть внесены на каждом из предусматриваемых этапов принятия закона?</w:t>
            </w:r>
          </w:p>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xml:space="preserve">7. Совет Федерации, рассматривая новые федеральные законы, принятые Государственной думой, продержал их дольше положенного срока, ссылаясь на загруженность и праздники. Каковы будут последствия? </w:t>
            </w:r>
          </w:p>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xml:space="preserve">8. Конституция РФ устанавливает, что Федеральное собрание — парламент — является представительным и законодательным органом РФ. Почему же в действующем законодательстве не используется термин «парламентарии» для обозначения членов Федерального собрания? Какое название, на ваш взгляд, предпочтительнее: депутат или парламентарий? </w:t>
            </w:r>
          </w:p>
        </w:tc>
      </w:tr>
      <w:tr w:rsidR="009E64AB" w:rsidRPr="009A7AC8" w:rsidTr="007A358D">
        <w:trPr>
          <w:trHeight w:val="622"/>
        </w:trPr>
        <w:tc>
          <w:tcPr>
            <w:tcW w:w="732" w:type="pct"/>
            <w:vMerge/>
            <w:shd w:val="clear" w:color="auto" w:fill="auto"/>
          </w:tcPr>
          <w:p w:rsidR="009E64AB" w:rsidRPr="00170547" w:rsidRDefault="009E64AB" w:rsidP="00665D18">
            <w:pPr>
              <w:suppressAutoHyphens/>
              <w:spacing w:after="0" w:line="240" w:lineRule="auto"/>
              <w:ind w:firstLine="709"/>
              <w:jc w:val="both"/>
              <w:rPr>
                <w:rFonts w:ascii="Times New Roman" w:hAnsi="Times New Roman" w:cs="Times New Roman"/>
                <w:sz w:val="20"/>
                <w:szCs w:val="20"/>
              </w:rPr>
            </w:pPr>
          </w:p>
        </w:tc>
        <w:tc>
          <w:tcPr>
            <w:tcW w:w="884" w:type="pct"/>
            <w:shd w:val="clear" w:color="auto" w:fill="auto"/>
          </w:tcPr>
          <w:p w:rsidR="009E64AB" w:rsidRPr="00170547" w:rsidRDefault="009E64AB" w:rsidP="00665D18">
            <w:pPr>
              <w:suppressAutoHyphens/>
              <w:spacing w:after="0" w:line="240" w:lineRule="auto"/>
              <w:rPr>
                <w:rFonts w:ascii="Times New Roman" w:hAnsi="Times New Roman" w:cs="Times New Roman"/>
                <w:sz w:val="20"/>
                <w:szCs w:val="20"/>
              </w:rPr>
            </w:pPr>
            <w:r w:rsidRPr="00170547">
              <w:rPr>
                <w:rFonts w:ascii="Times New Roman" w:hAnsi="Times New Roman" w:cs="Times New Roman"/>
                <w:sz w:val="20"/>
                <w:szCs w:val="20"/>
              </w:rPr>
              <w:t>Раздел 11. Парламенты субъектов Российской Федерации.</w:t>
            </w:r>
          </w:p>
        </w:tc>
        <w:tc>
          <w:tcPr>
            <w:tcW w:w="3384" w:type="pct"/>
            <w:shd w:val="clear" w:color="auto" w:fill="auto"/>
          </w:tcPr>
          <w:p w:rsidR="009E64AB" w:rsidRPr="00170547" w:rsidRDefault="009E64AB" w:rsidP="00665D18">
            <w:pPr>
              <w:pStyle w:val="a7"/>
              <w:suppressAutoHyphens/>
              <w:spacing w:before="0" w:beforeAutospacing="0" w:after="0" w:afterAutospacing="0"/>
              <w:rPr>
                <w:sz w:val="20"/>
                <w:szCs w:val="20"/>
              </w:rPr>
            </w:pPr>
            <w:r w:rsidRPr="00170547">
              <w:rPr>
                <w:sz w:val="20"/>
                <w:szCs w:val="20"/>
              </w:rPr>
              <w:t xml:space="preserve">1. В уставе субъекта Российской Федерации закреплена </w:t>
            </w:r>
            <w:proofErr w:type="gramStart"/>
            <w:r w:rsidRPr="00170547">
              <w:rPr>
                <w:sz w:val="20"/>
                <w:szCs w:val="20"/>
              </w:rPr>
              <w:t>норма</w:t>
            </w:r>
            <w:proofErr w:type="gramEnd"/>
            <w:r w:rsidRPr="00170547">
              <w:rPr>
                <w:sz w:val="20"/>
                <w:szCs w:val="20"/>
              </w:rPr>
              <w:t xml:space="preserve"> предусматривающая принятие совместных постановлений законодательным (представительным) органом власти субъекта Российской Федерации и главой исполнительной власти этого субъекта Российской Федерации, т.е. совместных постановлений областной Думы и главы администрации области. </w:t>
            </w:r>
            <w:r w:rsidRPr="00170547">
              <w:rPr>
                <w:iCs/>
                <w:sz w:val="20"/>
                <w:szCs w:val="20"/>
              </w:rPr>
              <w:t>Соответствует ли указанная норма действующему законодательству?</w:t>
            </w:r>
          </w:p>
          <w:p w:rsidR="009E64AB" w:rsidRPr="00170547" w:rsidRDefault="009E64AB" w:rsidP="00665D18">
            <w:pPr>
              <w:pStyle w:val="a7"/>
              <w:suppressAutoHyphens/>
              <w:spacing w:before="0" w:beforeAutospacing="0" w:after="0" w:afterAutospacing="0"/>
              <w:rPr>
                <w:sz w:val="20"/>
                <w:szCs w:val="20"/>
              </w:rPr>
            </w:pPr>
            <w:r w:rsidRPr="00170547">
              <w:rPr>
                <w:sz w:val="20"/>
                <w:szCs w:val="20"/>
              </w:rPr>
              <w:t>2. Областной Думой был</w:t>
            </w:r>
            <w:r w:rsidR="00170547">
              <w:rPr>
                <w:sz w:val="20"/>
                <w:szCs w:val="20"/>
              </w:rPr>
              <w:t>и приняты законы, в которых был</w:t>
            </w:r>
            <w:r w:rsidRPr="00170547">
              <w:rPr>
                <w:sz w:val="20"/>
                <w:szCs w:val="20"/>
              </w:rPr>
              <w:t xml:space="preserve"> установлен статус неприкосновенности (недопустимости привлечения к уголовной и административной ответственности) кандидатов в депутаты законодательного (представительного) органа, губернатора области, кандидатов в депутаты органов местного самоуправления, членов избирательной комиссии. </w:t>
            </w:r>
            <w:r w:rsidRPr="00170547">
              <w:rPr>
                <w:iCs/>
                <w:sz w:val="20"/>
                <w:szCs w:val="20"/>
              </w:rPr>
              <w:t>Являются ли представительные (законодательные) органы субъектов РФ объектом прокурорского надзора? Какие нормы Конституции РФ были нарушены при принятии указанных законов?</w:t>
            </w:r>
          </w:p>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3. Каковы, согласно позициям Конституционного Суда, правомочия субъектов Российской Федерации в отношении установления порядка и процедур выборов глав исполнительной власти и депутатов законодательного (представительного) органа государственной власти?</w:t>
            </w:r>
          </w:p>
          <w:p w:rsidR="009E64AB" w:rsidRPr="00170547" w:rsidRDefault="009E64AB" w:rsidP="00665D18">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shd w:val="clear" w:color="auto" w:fill="FFFFFF"/>
              </w:rPr>
              <w:t>4. Охарактеризовать функции и полномочия Законодательного (представительного) органа субъекта РФ. Заполнить таблицу.</w:t>
            </w:r>
          </w:p>
        </w:tc>
      </w:tr>
      <w:tr w:rsidR="009E64AB" w:rsidRPr="009A7AC8" w:rsidTr="007A358D">
        <w:trPr>
          <w:trHeight w:val="622"/>
        </w:trPr>
        <w:tc>
          <w:tcPr>
            <w:tcW w:w="732" w:type="pct"/>
            <w:vMerge/>
            <w:shd w:val="clear" w:color="auto" w:fill="auto"/>
          </w:tcPr>
          <w:p w:rsidR="009E64AB" w:rsidRPr="00170547" w:rsidRDefault="009E64AB" w:rsidP="00665D18">
            <w:pPr>
              <w:suppressAutoHyphens/>
              <w:spacing w:after="0" w:line="240" w:lineRule="auto"/>
              <w:ind w:firstLine="709"/>
              <w:jc w:val="both"/>
              <w:rPr>
                <w:rFonts w:ascii="Times New Roman" w:hAnsi="Times New Roman" w:cs="Times New Roman"/>
                <w:sz w:val="20"/>
                <w:szCs w:val="20"/>
              </w:rPr>
            </w:pPr>
          </w:p>
        </w:tc>
        <w:tc>
          <w:tcPr>
            <w:tcW w:w="884" w:type="pct"/>
            <w:shd w:val="clear" w:color="auto" w:fill="auto"/>
          </w:tcPr>
          <w:p w:rsidR="009E64AB" w:rsidRPr="00170547" w:rsidRDefault="009E64AB" w:rsidP="00665D18">
            <w:pPr>
              <w:suppressAutoHyphens/>
              <w:spacing w:after="0" w:line="240" w:lineRule="auto"/>
              <w:rPr>
                <w:rFonts w:ascii="Times New Roman" w:hAnsi="Times New Roman" w:cs="Times New Roman"/>
                <w:sz w:val="20"/>
                <w:szCs w:val="20"/>
              </w:rPr>
            </w:pPr>
            <w:r w:rsidRPr="00170547">
              <w:rPr>
                <w:rFonts w:ascii="Times New Roman" w:hAnsi="Times New Roman" w:cs="Times New Roman"/>
                <w:sz w:val="20"/>
                <w:szCs w:val="20"/>
              </w:rPr>
              <w:t>Раздел 13. Правовой статус парламентария в Российской Федерации.</w:t>
            </w:r>
          </w:p>
        </w:tc>
        <w:tc>
          <w:tcPr>
            <w:tcW w:w="3384" w:type="pct"/>
            <w:shd w:val="clear" w:color="auto" w:fill="auto"/>
          </w:tcPr>
          <w:p w:rsidR="009E64AB" w:rsidRDefault="009E64AB" w:rsidP="00665D18">
            <w:pPr>
              <w:shd w:val="clear" w:color="auto" w:fill="FFFFFF"/>
              <w:suppressAutoHyphens/>
              <w:spacing w:after="0" w:line="240" w:lineRule="auto"/>
              <w:jc w:val="both"/>
              <w:rPr>
                <w:rFonts w:ascii="Times New Roman" w:eastAsia="Times New Roman" w:hAnsi="Times New Roman" w:cs="Times New Roman"/>
                <w:iCs/>
                <w:sz w:val="20"/>
                <w:szCs w:val="20"/>
              </w:rPr>
            </w:pPr>
            <w:r w:rsidRPr="00170547">
              <w:rPr>
                <w:rFonts w:ascii="Times New Roman" w:eastAsia="Times New Roman" w:hAnsi="Times New Roman" w:cs="Times New Roman"/>
                <w:iCs/>
                <w:sz w:val="20"/>
                <w:szCs w:val="20"/>
              </w:rPr>
              <w:t>1. Каковы права палат Федерального Собрания на получение информации от органов исполнительной власти, и может ли быть истребована информация в описанной ситуации? В каких формах может осуществляться контроль парламента за деятельностью органов исполнительной власти? Каковы юрисдикционные полномочия парламента и распространяются ли они на описанную ситуацию?</w:t>
            </w:r>
          </w:p>
          <w:p w:rsidR="007A358D" w:rsidRPr="00170547" w:rsidRDefault="007A358D" w:rsidP="00665D18">
            <w:pPr>
              <w:shd w:val="clear" w:color="auto" w:fill="FFFFFF"/>
              <w:suppressAutoHyphens/>
              <w:spacing w:after="0" w:line="240" w:lineRule="auto"/>
              <w:jc w:val="both"/>
              <w:rPr>
                <w:rFonts w:ascii="Times New Roman" w:eastAsia="Times New Roman" w:hAnsi="Times New Roman" w:cs="Times New Roman"/>
                <w:sz w:val="20"/>
                <w:szCs w:val="20"/>
              </w:rPr>
            </w:pPr>
          </w:p>
          <w:p w:rsidR="009E64AB" w:rsidRPr="00170547" w:rsidRDefault="009E64AB" w:rsidP="00665D18">
            <w:pPr>
              <w:pStyle w:val="a7"/>
              <w:suppressAutoHyphens/>
              <w:spacing w:before="0" w:beforeAutospacing="0" w:after="0" w:afterAutospacing="0"/>
              <w:rPr>
                <w:sz w:val="20"/>
                <w:szCs w:val="20"/>
              </w:rPr>
            </w:pPr>
            <w:r w:rsidRPr="00170547">
              <w:rPr>
                <w:sz w:val="20"/>
                <w:szCs w:val="20"/>
              </w:rPr>
              <w:lastRenderedPageBreak/>
              <w:t>2. Депутат Государственной думы Федерального собрания РФ гражданин Кулаков подал заявление о выходе из состава фракции политической партии «N», в составе списка которой был избран. Как данное решение отразится на статусе депутата?</w:t>
            </w:r>
          </w:p>
          <w:p w:rsidR="009E64AB" w:rsidRPr="00170547" w:rsidRDefault="009E64AB" w:rsidP="00665D18">
            <w:pPr>
              <w:pStyle w:val="a7"/>
              <w:shd w:val="clear" w:color="auto" w:fill="FFFFFF"/>
              <w:suppressAutoHyphens/>
              <w:spacing w:before="0" w:beforeAutospacing="0" w:after="0" w:afterAutospacing="0"/>
              <w:rPr>
                <w:sz w:val="20"/>
                <w:szCs w:val="20"/>
              </w:rPr>
            </w:pPr>
            <w:r w:rsidRPr="00170547">
              <w:rPr>
                <w:sz w:val="20"/>
                <w:szCs w:val="20"/>
              </w:rPr>
              <w:t>3. Член Совета Федерации выступил с инициативой провести парламентское расследование фактов коррупции ряда высших должностных лиц субъектов РФ. Генеральный прокурор Российской Федерации заявил, что такое расследование возможно лишь с согласия Президента РФ и законодательных (представительных) органов государственной власти соответствующих субъектов РФ. Вправе ли член Совета Федерации инициировать парламентское расследование? Какие требования должны быть соблюдены для начала процедуры парламентского расследования?</w:t>
            </w:r>
          </w:p>
        </w:tc>
      </w:tr>
    </w:tbl>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Таблица 7 – Критерии оценивания выполнения заданий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8188"/>
      </w:tblGrid>
      <w:tr w:rsidR="00B37FEF" w:rsidRPr="009A7AC8" w:rsidTr="007A358D">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Шкала</w:t>
            </w:r>
          </w:p>
        </w:tc>
        <w:tc>
          <w:tcPr>
            <w:tcW w:w="3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ind w:firstLine="709"/>
              <w:jc w:val="both"/>
              <w:rPr>
                <w:rFonts w:ascii="Times New Roman" w:hAnsi="Times New Roman" w:cs="Times New Roman"/>
                <w:sz w:val="20"/>
                <w:szCs w:val="20"/>
              </w:rPr>
            </w:pPr>
            <w:r w:rsidRPr="00170547">
              <w:rPr>
                <w:rFonts w:ascii="Times New Roman" w:hAnsi="Times New Roman" w:cs="Times New Roman"/>
                <w:sz w:val="20"/>
                <w:szCs w:val="20"/>
              </w:rPr>
              <w:t>Критерии оценивания</w:t>
            </w:r>
          </w:p>
        </w:tc>
      </w:tr>
      <w:tr w:rsidR="00B37FEF" w:rsidRPr="009A7AC8" w:rsidTr="007A358D">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Оценка 5</w:t>
            </w:r>
          </w:p>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(отлично)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обучающийся отлично знает сравнительно-правовые концепции, теории;</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показывает знание основных законов и формул при выполнении заданий, грамотно пользуется терминологией;</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демонстрирует умения анализировать нормы права при выполнении заданий;</w:t>
            </w:r>
          </w:p>
          <w:p w:rsidR="00B37FEF" w:rsidRPr="00170547" w:rsidRDefault="00170547" w:rsidP="007A358D">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задания выполнены </w:t>
            </w:r>
            <w:r w:rsidR="00B37FEF" w:rsidRPr="00170547">
              <w:rPr>
                <w:rFonts w:ascii="Times New Roman" w:hAnsi="Times New Roman" w:cs="Times New Roman"/>
                <w:sz w:val="20"/>
                <w:szCs w:val="20"/>
              </w:rPr>
              <w:t>самостоятельно, без ошибок, правильно оцениваются результаты измерений;</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умеет формулировать и обоснов</w:t>
            </w:r>
            <w:r w:rsidR="00170547">
              <w:rPr>
                <w:rFonts w:ascii="Times New Roman" w:hAnsi="Times New Roman" w:cs="Times New Roman"/>
                <w:sz w:val="20"/>
                <w:szCs w:val="20"/>
              </w:rPr>
              <w:t xml:space="preserve">ывать выводы, используя знания </w:t>
            </w:r>
            <w:r w:rsidRPr="00170547">
              <w:rPr>
                <w:rFonts w:ascii="Times New Roman" w:hAnsi="Times New Roman" w:cs="Times New Roman"/>
                <w:sz w:val="20"/>
                <w:szCs w:val="20"/>
              </w:rPr>
              <w:t xml:space="preserve">по дисциплине; </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могут быть допущены одна-две неточности (описки) при выполнени</w:t>
            </w:r>
            <w:r w:rsidR="00170547">
              <w:rPr>
                <w:rFonts w:ascii="Times New Roman" w:hAnsi="Times New Roman" w:cs="Times New Roman"/>
                <w:sz w:val="20"/>
                <w:szCs w:val="20"/>
              </w:rPr>
              <w:t>и</w:t>
            </w:r>
            <w:r w:rsidRPr="00170547">
              <w:rPr>
                <w:rFonts w:ascii="Times New Roman" w:hAnsi="Times New Roman" w:cs="Times New Roman"/>
                <w:sz w:val="20"/>
                <w:szCs w:val="20"/>
              </w:rPr>
              <w:t xml:space="preserve"> заданий</w:t>
            </w:r>
          </w:p>
        </w:tc>
      </w:tr>
      <w:tr w:rsidR="00B37FEF" w:rsidRPr="009A7AC8" w:rsidTr="007A358D">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Оценка 4</w:t>
            </w:r>
          </w:p>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(хорошо)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допущены неточности при логической последовательности выполнения заданий;</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обучающийся может сам исправить неточное выполнение заданий;</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в усвоении учебного материала допущены небольшие пробелы</w:t>
            </w:r>
          </w:p>
        </w:tc>
      </w:tr>
      <w:tr w:rsidR="00B37FEF" w:rsidRPr="009A7AC8" w:rsidTr="007A358D">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Оценка 3</w:t>
            </w:r>
          </w:p>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(удовлетворительно)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выявлена недостаточная сформированность знаний, умений и навыков при выполнении заданий</w:t>
            </w:r>
          </w:p>
        </w:tc>
      </w:tr>
      <w:tr w:rsidR="00B37FEF" w:rsidRPr="009A7AC8" w:rsidTr="007A358D">
        <w:tc>
          <w:tcPr>
            <w:tcW w:w="10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Оценка 2</w:t>
            </w:r>
          </w:p>
          <w:p w:rsidR="00B37FEF" w:rsidRPr="00170547" w:rsidRDefault="00B37FEF" w:rsidP="007A358D">
            <w:pPr>
              <w:suppressAutoHyphens/>
              <w:spacing w:after="0" w:line="240" w:lineRule="auto"/>
              <w:jc w:val="center"/>
              <w:rPr>
                <w:rFonts w:ascii="Times New Roman" w:hAnsi="Times New Roman" w:cs="Times New Roman"/>
                <w:sz w:val="20"/>
                <w:szCs w:val="20"/>
              </w:rPr>
            </w:pPr>
            <w:r w:rsidRPr="00170547">
              <w:rPr>
                <w:rFonts w:ascii="Times New Roman" w:hAnsi="Times New Roman" w:cs="Times New Roman"/>
                <w:sz w:val="20"/>
                <w:szCs w:val="20"/>
              </w:rPr>
              <w:t>(неудовлетворительно)</w:t>
            </w:r>
          </w:p>
        </w:tc>
        <w:tc>
          <w:tcPr>
            <w:tcW w:w="3928" w:type="pct"/>
            <w:tcBorders>
              <w:top w:val="single" w:sz="4" w:space="0" w:color="auto"/>
              <w:left w:val="single" w:sz="4" w:space="0" w:color="auto"/>
              <w:bottom w:val="single" w:sz="4" w:space="0" w:color="auto"/>
              <w:right w:val="single" w:sz="4" w:space="0" w:color="auto"/>
            </w:tcBorders>
            <w:shd w:val="clear" w:color="auto" w:fill="auto"/>
            <w:hideMark/>
          </w:tcPr>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xml:space="preserve">- обнаружено незнание или непонимание </w:t>
            </w:r>
            <w:proofErr w:type="gramStart"/>
            <w:r w:rsidRPr="00170547">
              <w:rPr>
                <w:rFonts w:ascii="Times New Roman" w:hAnsi="Times New Roman" w:cs="Times New Roman"/>
                <w:sz w:val="20"/>
                <w:szCs w:val="20"/>
              </w:rPr>
              <w:t>большей</w:t>
            </w:r>
            <w:proofErr w:type="gramEnd"/>
            <w:r w:rsidRPr="00170547">
              <w:rPr>
                <w:rFonts w:ascii="Times New Roman" w:hAnsi="Times New Roman" w:cs="Times New Roman"/>
                <w:sz w:val="20"/>
                <w:szCs w:val="20"/>
              </w:rPr>
              <w:t xml:space="preserve"> или наиболее важной части учебного материала;</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допущены ошибки при выполнении заданий, которые не исправлены после нескольких наводящих вопросов;</w:t>
            </w:r>
          </w:p>
          <w:p w:rsidR="00B37FEF" w:rsidRPr="00170547" w:rsidRDefault="00B37FEF" w:rsidP="007A358D">
            <w:pPr>
              <w:suppressAutoHyphens/>
              <w:spacing w:after="0" w:line="240" w:lineRule="auto"/>
              <w:jc w:val="both"/>
              <w:rPr>
                <w:rFonts w:ascii="Times New Roman" w:hAnsi="Times New Roman" w:cs="Times New Roman"/>
                <w:sz w:val="20"/>
                <w:szCs w:val="20"/>
              </w:rPr>
            </w:pPr>
            <w:r w:rsidRPr="00170547">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170547" w:rsidRPr="009A7AC8" w:rsidRDefault="00170547" w:rsidP="00665D18">
      <w:pPr>
        <w:suppressAutoHyphens/>
        <w:spacing w:after="0" w:line="240" w:lineRule="auto"/>
        <w:ind w:firstLine="709"/>
        <w:jc w:val="center"/>
        <w:rPr>
          <w:rFonts w:ascii="Times New Roman" w:hAnsi="Times New Roman" w:cs="Times New Roman"/>
          <w:b/>
          <w:sz w:val="24"/>
          <w:szCs w:val="24"/>
        </w:rPr>
      </w:pPr>
    </w:p>
    <w:p w:rsidR="00B37FEF" w:rsidRPr="009A7AC8" w:rsidRDefault="007A358D" w:rsidP="007A358D">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2.1.3</w:t>
      </w:r>
      <w:r>
        <w:rPr>
          <w:rFonts w:ascii="Times New Roman" w:hAnsi="Times New Roman" w:cs="Times New Roman"/>
          <w:b/>
          <w:sz w:val="24"/>
          <w:szCs w:val="24"/>
        </w:rPr>
        <w:tab/>
      </w:r>
      <w:r w:rsidR="00B37FEF" w:rsidRPr="009A7AC8">
        <w:rPr>
          <w:rFonts w:ascii="Times New Roman" w:hAnsi="Times New Roman" w:cs="Times New Roman"/>
          <w:b/>
          <w:sz w:val="24"/>
          <w:szCs w:val="24"/>
        </w:rPr>
        <w:t>Самостоятельная работа</w:t>
      </w:r>
    </w:p>
    <w:p w:rsidR="007A358D" w:rsidRDefault="007A358D" w:rsidP="007A358D">
      <w:pPr>
        <w:suppressAutoHyphens/>
        <w:spacing w:after="0" w:line="240" w:lineRule="auto"/>
        <w:ind w:firstLine="709"/>
        <w:rPr>
          <w:rFonts w:ascii="Times New Roman" w:hAnsi="Times New Roman" w:cs="Times New Roman"/>
          <w:sz w:val="24"/>
          <w:szCs w:val="24"/>
        </w:rPr>
      </w:pPr>
    </w:p>
    <w:p w:rsidR="007A358D" w:rsidRPr="007A358D" w:rsidRDefault="007A358D" w:rsidP="007A358D">
      <w:pPr>
        <w:suppressAutoHyphens/>
        <w:spacing w:after="0" w:line="240" w:lineRule="auto"/>
        <w:ind w:firstLine="709"/>
        <w:rPr>
          <w:rFonts w:ascii="Times New Roman" w:hAnsi="Times New Roman" w:cs="Times New Roman"/>
          <w:sz w:val="24"/>
          <w:szCs w:val="24"/>
        </w:rPr>
      </w:pPr>
      <w:r w:rsidRPr="007A358D">
        <w:rPr>
          <w:rFonts w:ascii="Times New Roman" w:hAnsi="Times New Roman" w:cs="Times New Roman"/>
          <w:sz w:val="24"/>
          <w:szCs w:val="24"/>
        </w:rPr>
        <w:t>Все задания для самостоятельной работы выполняются в письменной форме</w:t>
      </w:r>
    </w:p>
    <w:p w:rsidR="007A358D" w:rsidRDefault="007A358D" w:rsidP="007A358D">
      <w:pPr>
        <w:suppressAutoHyphens/>
        <w:spacing w:after="0" w:line="240" w:lineRule="auto"/>
        <w:ind w:firstLine="709"/>
        <w:rPr>
          <w:rFonts w:ascii="Times New Roman" w:hAnsi="Times New Roman" w:cs="Times New Roman"/>
          <w:sz w:val="24"/>
          <w:szCs w:val="24"/>
        </w:rPr>
      </w:pPr>
    </w:p>
    <w:p w:rsidR="00B37FEF" w:rsidRPr="009A7AC8" w:rsidRDefault="00B37FEF" w:rsidP="007A358D">
      <w:pPr>
        <w:suppressAutoHyphens/>
        <w:spacing w:after="0" w:line="240" w:lineRule="auto"/>
        <w:ind w:firstLine="709"/>
        <w:rPr>
          <w:rFonts w:ascii="Times New Roman" w:hAnsi="Times New Roman" w:cs="Times New Roman"/>
          <w:sz w:val="24"/>
          <w:szCs w:val="24"/>
        </w:rPr>
      </w:pPr>
      <w:r w:rsidRPr="009A7AC8">
        <w:rPr>
          <w:rFonts w:ascii="Times New Roman" w:hAnsi="Times New Roman" w:cs="Times New Roman"/>
          <w:sz w:val="24"/>
          <w:szCs w:val="24"/>
        </w:rPr>
        <w:t xml:space="preserve">Таблица </w:t>
      </w:r>
      <w:r w:rsidR="004450DB" w:rsidRPr="009A7AC8">
        <w:rPr>
          <w:rFonts w:ascii="Times New Roman" w:hAnsi="Times New Roman" w:cs="Times New Roman"/>
          <w:sz w:val="24"/>
          <w:szCs w:val="24"/>
        </w:rPr>
        <w:t>8</w:t>
      </w:r>
      <w:r w:rsidRPr="009A7AC8">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12"/>
        <w:gridCol w:w="6770"/>
      </w:tblGrid>
      <w:tr w:rsidR="00B37FEF" w:rsidRPr="009A7AC8" w:rsidTr="007A358D">
        <w:tc>
          <w:tcPr>
            <w:tcW w:w="643" w:type="pct"/>
            <w:shd w:val="clear" w:color="auto" w:fill="auto"/>
          </w:tcPr>
          <w:p w:rsidR="00B37FEF" w:rsidRPr="007A5989" w:rsidRDefault="00B37FEF" w:rsidP="007A358D">
            <w:pPr>
              <w:suppressAutoHyphens/>
              <w:spacing w:after="0" w:line="240" w:lineRule="auto"/>
              <w:jc w:val="center"/>
              <w:rPr>
                <w:rFonts w:ascii="Times New Roman" w:hAnsi="Times New Roman" w:cs="Times New Roman"/>
                <w:sz w:val="20"/>
                <w:szCs w:val="20"/>
              </w:rPr>
            </w:pPr>
            <w:r w:rsidRPr="007A5989">
              <w:rPr>
                <w:rFonts w:ascii="Times New Roman" w:hAnsi="Times New Roman" w:cs="Times New Roman"/>
                <w:sz w:val="20"/>
                <w:szCs w:val="20"/>
              </w:rPr>
              <w:t>Код индикатора</w:t>
            </w:r>
          </w:p>
          <w:p w:rsidR="00B37FEF" w:rsidRPr="007A5989" w:rsidRDefault="00B37FEF" w:rsidP="007A358D">
            <w:pPr>
              <w:suppressAutoHyphens/>
              <w:spacing w:after="0" w:line="240" w:lineRule="auto"/>
              <w:jc w:val="center"/>
              <w:rPr>
                <w:rFonts w:ascii="Times New Roman" w:hAnsi="Times New Roman" w:cs="Times New Roman"/>
                <w:sz w:val="20"/>
                <w:szCs w:val="20"/>
              </w:rPr>
            </w:pPr>
            <w:r w:rsidRPr="007A5989">
              <w:rPr>
                <w:rFonts w:ascii="Times New Roman" w:hAnsi="Times New Roman" w:cs="Times New Roman"/>
                <w:sz w:val="20"/>
                <w:szCs w:val="20"/>
              </w:rPr>
              <w:t>достижения компетенции</w:t>
            </w:r>
          </w:p>
        </w:tc>
        <w:tc>
          <w:tcPr>
            <w:tcW w:w="1109" w:type="pct"/>
            <w:shd w:val="clear" w:color="auto" w:fill="auto"/>
          </w:tcPr>
          <w:p w:rsidR="004450DB" w:rsidRPr="007A5989" w:rsidRDefault="00B37FEF" w:rsidP="007A358D">
            <w:pPr>
              <w:suppressAutoHyphens/>
              <w:spacing w:after="0" w:line="240" w:lineRule="auto"/>
              <w:jc w:val="center"/>
              <w:rPr>
                <w:rFonts w:ascii="Times New Roman" w:hAnsi="Times New Roman" w:cs="Times New Roman"/>
                <w:sz w:val="20"/>
                <w:szCs w:val="20"/>
              </w:rPr>
            </w:pPr>
            <w:r w:rsidRPr="007A5989">
              <w:rPr>
                <w:rFonts w:ascii="Times New Roman" w:hAnsi="Times New Roman" w:cs="Times New Roman"/>
                <w:sz w:val="20"/>
                <w:szCs w:val="20"/>
              </w:rPr>
              <w:t>Наименование</w:t>
            </w:r>
          </w:p>
          <w:p w:rsidR="00B37FEF" w:rsidRPr="007A5989" w:rsidRDefault="007A358D" w:rsidP="007A358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раздела/</w:t>
            </w:r>
            <w:r w:rsidR="00B37FEF" w:rsidRPr="007A5989">
              <w:rPr>
                <w:rFonts w:ascii="Times New Roman" w:hAnsi="Times New Roman" w:cs="Times New Roman"/>
                <w:sz w:val="20"/>
                <w:szCs w:val="20"/>
              </w:rPr>
              <w:t>темы</w:t>
            </w:r>
          </w:p>
        </w:tc>
        <w:tc>
          <w:tcPr>
            <w:tcW w:w="3248" w:type="pct"/>
            <w:shd w:val="clear" w:color="auto" w:fill="auto"/>
          </w:tcPr>
          <w:p w:rsidR="00B37FEF" w:rsidRPr="007A5989" w:rsidRDefault="00B37FEF" w:rsidP="007A358D">
            <w:pPr>
              <w:suppressAutoHyphens/>
              <w:spacing w:after="0" w:line="240" w:lineRule="auto"/>
              <w:jc w:val="center"/>
              <w:rPr>
                <w:rFonts w:ascii="Times New Roman" w:hAnsi="Times New Roman" w:cs="Times New Roman"/>
                <w:sz w:val="20"/>
                <w:szCs w:val="20"/>
              </w:rPr>
            </w:pPr>
            <w:r w:rsidRPr="007A5989">
              <w:rPr>
                <w:rFonts w:ascii="Times New Roman" w:hAnsi="Times New Roman" w:cs="Times New Roman"/>
                <w:sz w:val="20"/>
                <w:szCs w:val="20"/>
              </w:rPr>
              <w:t>Оценочные средства</w:t>
            </w:r>
          </w:p>
          <w:p w:rsidR="004450DB" w:rsidRPr="007A5989" w:rsidRDefault="004450DB" w:rsidP="007A358D">
            <w:pPr>
              <w:suppressAutoHyphens/>
              <w:spacing w:after="0" w:line="240" w:lineRule="auto"/>
              <w:jc w:val="center"/>
              <w:rPr>
                <w:rFonts w:ascii="Times New Roman" w:hAnsi="Times New Roman" w:cs="Times New Roman"/>
                <w:sz w:val="20"/>
                <w:szCs w:val="20"/>
              </w:rPr>
            </w:pPr>
          </w:p>
        </w:tc>
      </w:tr>
      <w:tr w:rsidR="00D71B9F" w:rsidRPr="009A7AC8" w:rsidTr="007A358D">
        <w:trPr>
          <w:trHeight w:val="992"/>
        </w:trPr>
        <w:tc>
          <w:tcPr>
            <w:tcW w:w="643" w:type="pct"/>
            <w:shd w:val="clear" w:color="auto" w:fill="auto"/>
          </w:tcPr>
          <w:p w:rsidR="00D71B9F"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D71B9F" w:rsidRPr="007A5989">
              <w:rPr>
                <w:rFonts w:ascii="Times New Roman" w:hAnsi="Times New Roman" w:cs="Times New Roman"/>
                <w:sz w:val="20"/>
                <w:szCs w:val="20"/>
              </w:rPr>
              <w:t>1.1</w:t>
            </w:r>
          </w:p>
          <w:p w:rsidR="00D71B9F" w:rsidRPr="007A5989" w:rsidRDefault="00D71B9F" w:rsidP="00665D18">
            <w:pPr>
              <w:suppressAutoHyphens/>
              <w:spacing w:after="0" w:line="240" w:lineRule="auto"/>
              <w:jc w:val="both"/>
              <w:rPr>
                <w:rFonts w:ascii="Times New Roman" w:hAnsi="Times New Roman" w:cs="Times New Roman"/>
                <w:sz w:val="20"/>
                <w:szCs w:val="20"/>
              </w:rPr>
            </w:pPr>
          </w:p>
        </w:tc>
        <w:tc>
          <w:tcPr>
            <w:tcW w:w="1109" w:type="pct"/>
            <w:vMerge w:val="restart"/>
            <w:shd w:val="clear" w:color="auto" w:fill="auto"/>
          </w:tcPr>
          <w:p w:rsidR="00D71B9F" w:rsidRPr="007A5989" w:rsidRDefault="00D71B9F"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 xml:space="preserve">Раздел 1. </w:t>
            </w:r>
          </w:p>
          <w:p w:rsidR="00D71B9F" w:rsidRPr="007A5989" w:rsidRDefault="00D71B9F"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Парламентское право и парламентаризм.</w:t>
            </w:r>
          </w:p>
          <w:p w:rsidR="00D71B9F" w:rsidRPr="007A5989" w:rsidRDefault="00D71B9F"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D71B9F" w:rsidRPr="007A5989" w:rsidRDefault="00D71B9F"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1. Каким нормативными правовыми актами регулируется порядок формирования парламента?</w:t>
            </w:r>
          </w:p>
          <w:p w:rsidR="00D71B9F" w:rsidRPr="007A5989" w:rsidRDefault="00D71B9F"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2. Что такое парламент и какова его роль в российском государстве?</w:t>
            </w:r>
          </w:p>
          <w:p w:rsidR="00D71B9F" w:rsidRPr="007A5989" w:rsidRDefault="00D71B9F"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3. Дайте понятие парламентского права.</w:t>
            </w:r>
          </w:p>
          <w:p w:rsidR="00D71B9F" w:rsidRPr="007A5989" w:rsidRDefault="00D71B9F"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4. Перечислите принципы парламентского права.</w:t>
            </w:r>
          </w:p>
          <w:p w:rsidR="00D71B9F" w:rsidRPr="007A5989" w:rsidRDefault="00D71B9F"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5. Что такое "парламентаризм"?</w:t>
            </w:r>
          </w:p>
        </w:tc>
      </w:tr>
      <w:tr w:rsidR="00D71B9F" w:rsidRPr="009A7AC8" w:rsidTr="007A358D">
        <w:trPr>
          <w:trHeight w:val="992"/>
        </w:trPr>
        <w:tc>
          <w:tcPr>
            <w:tcW w:w="643" w:type="pct"/>
            <w:shd w:val="clear" w:color="auto" w:fill="auto"/>
          </w:tcPr>
          <w:p w:rsidR="00D71B9F"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D71B9F" w:rsidRPr="007A5989">
              <w:rPr>
                <w:rFonts w:ascii="Times New Roman" w:hAnsi="Times New Roman" w:cs="Times New Roman"/>
                <w:sz w:val="20"/>
                <w:szCs w:val="20"/>
              </w:rPr>
              <w:t>1.2</w:t>
            </w:r>
          </w:p>
          <w:p w:rsidR="00D71B9F"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D71B9F" w:rsidRPr="007A5989">
              <w:rPr>
                <w:rFonts w:ascii="Times New Roman" w:hAnsi="Times New Roman" w:cs="Times New Roman"/>
                <w:sz w:val="20"/>
                <w:szCs w:val="20"/>
              </w:rPr>
              <w:t>1.3</w:t>
            </w:r>
          </w:p>
          <w:p w:rsidR="00D71B9F" w:rsidRPr="007A5989" w:rsidRDefault="00D71B9F"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D71B9F" w:rsidRPr="007A5989" w:rsidRDefault="00D71B9F"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D71B9F" w:rsidRPr="007A5989" w:rsidRDefault="00D71B9F"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 xml:space="preserve">1. В виде схемы представьте развитие парламентаризма </w:t>
            </w:r>
          </w:p>
          <w:p w:rsidR="00D71B9F" w:rsidRPr="007A5989" w:rsidRDefault="00D71B9F"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А) в России;</w:t>
            </w:r>
          </w:p>
          <w:p w:rsidR="00D71B9F" w:rsidRPr="007A5989" w:rsidRDefault="00D71B9F"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Б) в мире.</w:t>
            </w:r>
          </w:p>
          <w:p w:rsidR="00D71B9F" w:rsidRPr="007A5989" w:rsidRDefault="00D71B9F"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2. Составьте схему "Источники парламентского права".</w:t>
            </w:r>
          </w:p>
          <w:p w:rsidR="00D71B9F" w:rsidRDefault="00D71B9F"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3. Приведите пример правоотношения, регулируемого нормами парламентского права и разберите его состав.</w:t>
            </w:r>
          </w:p>
          <w:p w:rsidR="00AE5A45" w:rsidRPr="007A5989" w:rsidRDefault="00AE5A45" w:rsidP="00665D18">
            <w:pPr>
              <w:suppressAutoHyphens/>
              <w:spacing w:after="0" w:line="240" w:lineRule="auto"/>
              <w:ind w:firstLine="709"/>
              <w:jc w:val="both"/>
              <w:rPr>
                <w:rFonts w:ascii="Times New Roman" w:hAnsi="Times New Roman" w:cs="Times New Roman"/>
                <w:sz w:val="20"/>
                <w:szCs w:val="20"/>
              </w:rPr>
            </w:pPr>
          </w:p>
        </w:tc>
      </w:tr>
      <w:tr w:rsidR="00D71B9F" w:rsidRPr="009A7AC8" w:rsidTr="007A358D">
        <w:tc>
          <w:tcPr>
            <w:tcW w:w="643" w:type="pct"/>
            <w:shd w:val="clear" w:color="auto" w:fill="auto"/>
          </w:tcPr>
          <w:p w:rsidR="00D71B9F"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ПК-</w:t>
            </w:r>
            <w:r w:rsidR="00D71B9F" w:rsidRPr="007A5989">
              <w:rPr>
                <w:rFonts w:ascii="Times New Roman" w:hAnsi="Times New Roman" w:cs="Times New Roman"/>
                <w:sz w:val="20"/>
                <w:szCs w:val="20"/>
              </w:rPr>
              <w:t>2.1</w:t>
            </w:r>
          </w:p>
          <w:p w:rsidR="00D71B9F" w:rsidRPr="007A5989" w:rsidRDefault="00D71B9F"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D71B9F" w:rsidRPr="007A5989" w:rsidRDefault="00D71B9F"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066346" w:rsidRPr="007A5989" w:rsidRDefault="00677C4B"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1. Что такое право, свобода и обязанность?</w:t>
            </w:r>
          </w:p>
          <w:p w:rsidR="00677C4B" w:rsidRPr="007A5989" w:rsidRDefault="00677C4B"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 xml:space="preserve">2. Что такое конституционная ответственность законодательного (представительного) органа </w:t>
            </w:r>
            <w:proofErr w:type="gramStart"/>
            <w:r w:rsidRPr="007A5989">
              <w:rPr>
                <w:rFonts w:ascii="Times New Roman" w:hAnsi="Times New Roman" w:cs="Times New Roman"/>
                <w:sz w:val="20"/>
                <w:szCs w:val="20"/>
              </w:rPr>
              <w:t>власти?.</w:t>
            </w:r>
            <w:proofErr w:type="gramEnd"/>
            <w:r w:rsidRPr="007A5989">
              <w:rPr>
                <w:rFonts w:ascii="Times New Roman" w:hAnsi="Times New Roman" w:cs="Times New Roman"/>
                <w:sz w:val="20"/>
                <w:szCs w:val="20"/>
              </w:rPr>
              <w:t xml:space="preserve"> </w:t>
            </w:r>
          </w:p>
        </w:tc>
      </w:tr>
      <w:tr w:rsidR="00D71B9F" w:rsidRPr="009A7AC8" w:rsidTr="007A358D">
        <w:trPr>
          <w:trHeight w:val="992"/>
        </w:trPr>
        <w:tc>
          <w:tcPr>
            <w:tcW w:w="643" w:type="pct"/>
            <w:shd w:val="clear" w:color="auto" w:fill="auto"/>
          </w:tcPr>
          <w:p w:rsidR="00D71B9F" w:rsidRPr="007A5989" w:rsidRDefault="00D71B9F"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ПК-2.2</w:t>
            </w:r>
          </w:p>
          <w:p w:rsidR="00D71B9F" w:rsidRPr="007A5989" w:rsidRDefault="00D71B9F"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ПК-2.3</w:t>
            </w:r>
          </w:p>
        </w:tc>
        <w:tc>
          <w:tcPr>
            <w:tcW w:w="1109" w:type="pct"/>
            <w:vMerge/>
            <w:shd w:val="clear" w:color="auto" w:fill="auto"/>
          </w:tcPr>
          <w:p w:rsidR="00D71B9F" w:rsidRPr="007A5989" w:rsidRDefault="00D71B9F"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677C4B" w:rsidRPr="007A5989" w:rsidRDefault="00677C4B" w:rsidP="00665D18">
            <w:pPr>
              <w:shd w:val="clear" w:color="auto" w:fill="F8F8FA"/>
              <w:suppressAutoHyphens/>
              <w:spacing w:after="0" w:line="240" w:lineRule="auto"/>
              <w:jc w:val="both"/>
              <w:rPr>
                <w:rFonts w:ascii="Times New Roman" w:eastAsia="Times New Roman" w:hAnsi="Times New Roman" w:cs="Times New Roman"/>
                <w:sz w:val="20"/>
                <w:szCs w:val="20"/>
              </w:rPr>
            </w:pPr>
            <w:r w:rsidRPr="007A5989">
              <w:rPr>
                <w:rFonts w:ascii="Times New Roman" w:eastAsia="Times New Roman" w:hAnsi="Times New Roman" w:cs="Times New Roman"/>
                <w:sz w:val="20"/>
                <w:szCs w:val="20"/>
              </w:rPr>
              <w:t>1. Составьте таблицу соотношения «парламентского права» и «конституционного права». В чем заключается сходство «парламентского права» и «конституционного права»? В чем заключается различие «парламентского права» и «конституционного права»?</w:t>
            </w:r>
          </w:p>
          <w:p w:rsidR="00677C4B" w:rsidRPr="007A5989" w:rsidRDefault="00677C4B" w:rsidP="00665D18">
            <w:pPr>
              <w:suppressAutoHyphens/>
              <w:spacing w:after="0" w:line="240" w:lineRule="auto"/>
              <w:rPr>
                <w:rFonts w:ascii="Times New Roman" w:eastAsia="Times New Roman" w:hAnsi="Times New Roman" w:cs="Times New Roman"/>
                <w:sz w:val="20"/>
                <w:szCs w:val="20"/>
              </w:rPr>
            </w:pPr>
            <w:r w:rsidRPr="007A5989">
              <w:rPr>
                <w:rFonts w:ascii="Times New Roman" w:eastAsia="Times New Roman" w:hAnsi="Times New Roman" w:cs="Times New Roman"/>
                <w:sz w:val="20"/>
                <w:szCs w:val="20"/>
              </w:rPr>
              <w:t>2. Дайте характеристику специфики парламентского права. В чем проявляются особенности предмета парламентского права? Каковы черты метода правового регулирования парламентского права? Какое место занимает парламентское право в правовой системе РФ? В чем отличительная особенность источников парламентского права РФ?</w:t>
            </w:r>
          </w:p>
          <w:p w:rsidR="00677C4B" w:rsidRPr="007A5989" w:rsidRDefault="00677C4B" w:rsidP="00665D18">
            <w:pPr>
              <w:shd w:val="clear" w:color="auto" w:fill="F8F8FA"/>
              <w:suppressAutoHyphens/>
              <w:spacing w:after="0" w:line="240" w:lineRule="auto"/>
              <w:jc w:val="both"/>
              <w:rPr>
                <w:rFonts w:ascii="Times New Roman" w:hAnsi="Times New Roman" w:cs="Times New Roman"/>
                <w:sz w:val="20"/>
                <w:szCs w:val="20"/>
              </w:rPr>
            </w:pPr>
            <w:r w:rsidRPr="007A5989">
              <w:rPr>
                <w:rFonts w:ascii="Times New Roman" w:eastAsia="Times New Roman" w:hAnsi="Times New Roman" w:cs="Times New Roman"/>
                <w:sz w:val="20"/>
                <w:szCs w:val="20"/>
              </w:rPr>
              <w:t>3. Дайте характеристику этапам становления российского парламентаризма. Какие этапы выделяют в становлении российского парламентаризма? Каковы особенности постсоветского этапа становления парламентаризма?</w:t>
            </w:r>
          </w:p>
        </w:tc>
      </w:tr>
      <w:tr w:rsidR="00677C4B" w:rsidRPr="009A7AC8" w:rsidTr="007A358D">
        <w:trPr>
          <w:trHeight w:val="992"/>
        </w:trPr>
        <w:tc>
          <w:tcPr>
            <w:tcW w:w="643" w:type="pct"/>
            <w:shd w:val="clear" w:color="auto" w:fill="auto"/>
          </w:tcPr>
          <w:p w:rsidR="00677C4B"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77C4B" w:rsidRPr="007A5989">
              <w:rPr>
                <w:rFonts w:ascii="Times New Roman" w:hAnsi="Times New Roman" w:cs="Times New Roman"/>
                <w:sz w:val="20"/>
                <w:szCs w:val="20"/>
              </w:rPr>
              <w:t>1.1</w:t>
            </w:r>
          </w:p>
          <w:p w:rsidR="00677C4B" w:rsidRPr="007A5989" w:rsidRDefault="00677C4B" w:rsidP="00665D18">
            <w:pPr>
              <w:suppressAutoHyphens/>
              <w:spacing w:after="0" w:line="240" w:lineRule="auto"/>
              <w:jc w:val="both"/>
              <w:rPr>
                <w:rFonts w:ascii="Times New Roman" w:hAnsi="Times New Roman" w:cs="Times New Roman"/>
                <w:sz w:val="20"/>
                <w:szCs w:val="20"/>
              </w:rPr>
            </w:pPr>
          </w:p>
        </w:tc>
        <w:tc>
          <w:tcPr>
            <w:tcW w:w="1109" w:type="pct"/>
            <w:vMerge w:val="restart"/>
            <w:shd w:val="clear" w:color="auto" w:fill="auto"/>
          </w:tcPr>
          <w:p w:rsidR="00677C4B" w:rsidRPr="007A5989" w:rsidRDefault="00677C4B"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 xml:space="preserve">Раздел 2. </w:t>
            </w:r>
          </w:p>
          <w:p w:rsidR="00677C4B" w:rsidRPr="007A5989" w:rsidRDefault="00677C4B"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Парламент Российской Федерации</w:t>
            </w:r>
          </w:p>
          <w:p w:rsidR="00677C4B" w:rsidRPr="007A5989" w:rsidRDefault="00677C4B"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1. Перечислите функции парламента.</w:t>
            </w:r>
          </w:p>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2. Приведите примеры законодательных (представительных) органов в России и их компетенцию.</w:t>
            </w:r>
          </w:p>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 xml:space="preserve">3. Что </w:t>
            </w:r>
            <w:proofErr w:type="gramStart"/>
            <w:r w:rsidRPr="007A5989">
              <w:rPr>
                <w:rFonts w:ascii="Times New Roman" w:hAnsi="Times New Roman" w:cs="Times New Roman"/>
                <w:sz w:val="20"/>
                <w:szCs w:val="20"/>
              </w:rPr>
              <w:t>такое  официальное</w:t>
            </w:r>
            <w:proofErr w:type="gramEnd"/>
            <w:r w:rsidRPr="007A5989">
              <w:rPr>
                <w:rFonts w:ascii="Times New Roman" w:hAnsi="Times New Roman" w:cs="Times New Roman"/>
                <w:sz w:val="20"/>
                <w:szCs w:val="20"/>
              </w:rPr>
              <w:t xml:space="preserve"> опубликование (обнародование) нормативного правового акта и кто его осуществляет?</w:t>
            </w:r>
          </w:p>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4. Каков порядок формирования Федерального Собрания Российской Федерации.?</w:t>
            </w:r>
          </w:p>
        </w:tc>
      </w:tr>
      <w:tr w:rsidR="00677C4B" w:rsidRPr="009A7AC8" w:rsidTr="007A358D">
        <w:trPr>
          <w:trHeight w:val="992"/>
        </w:trPr>
        <w:tc>
          <w:tcPr>
            <w:tcW w:w="643" w:type="pct"/>
            <w:shd w:val="clear" w:color="auto" w:fill="auto"/>
          </w:tcPr>
          <w:p w:rsidR="00677C4B"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77C4B" w:rsidRPr="007A5989">
              <w:rPr>
                <w:rFonts w:ascii="Times New Roman" w:hAnsi="Times New Roman" w:cs="Times New Roman"/>
                <w:sz w:val="20"/>
                <w:szCs w:val="20"/>
              </w:rPr>
              <w:t>1.2</w:t>
            </w:r>
          </w:p>
          <w:p w:rsidR="00677C4B"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77C4B" w:rsidRPr="007A5989">
              <w:rPr>
                <w:rFonts w:ascii="Times New Roman" w:hAnsi="Times New Roman" w:cs="Times New Roman"/>
                <w:sz w:val="20"/>
                <w:szCs w:val="20"/>
              </w:rPr>
              <w:t>1.3</w:t>
            </w:r>
          </w:p>
          <w:p w:rsidR="00677C4B" w:rsidRPr="007A5989" w:rsidRDefault="00677C4B"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677C4B" w:rsidRPr="007A5989" w:rsidRDefault="00677C4B"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1. В виде схемы представьте структуру российского парламента с учетом внутренней организации его палат.</w:t>
            </w:r>
          </w:p>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2. В виде таблицы с указанием статей НПА представьте порядок выборов депутатов Государственной Думы.</w:t>
            </w:r>
          </w:p>
        </w:tc>
      </w:tr>
      <w:tr w:rsidR="00677C4B" w:rsidRPr="009A7AC8" w:rsidTr="007A358D">
        <w:trPr>
          <w:trHeight w:val="992"/>
        </w:trPr>
        <w:tc>
          <w:tcPr>
            <w:tcW w:w="643" w:type="pct"/>
            <w:shd w:val="clear" w:color="auto" w:fill="auto"/>
          </w:tcPr>
          <w:p w:rsidR="00677C4B"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677C4B" w:rsidRPr="007A5989">
              <w:rPr>
                <w:rFonts w:ascii="Times New Roman" w:hAnsi="Times New Roman" w:cs="Times New Roman"/>
                <w:sz w:val="20"/>
                <w:szCs w:val="20"/>
              </w:rPr>
              <w:t>2.1</w:t>
            </w:r>
          </w:p>
          <w:p w:rsidR="00677C4B" w:rsidRPr="007A5989" w:rsidRDefault="00677C4B"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677C4B" w:rsidRPr="007A5989" w:rsidRDefault="00677C4B"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1. Перечислите обязанности руководителей палат Федерального Собрания Российской Федерации.</w:t>
            </w:r>
          </w:p>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2. Каким образом руководителя палат Федерального Собрания занимают указанные должности?</w:t>
            </w:r>
          </w:p>
        </w:tc>
      </w:tr>
      <w:tr w:rsidR="00677C4B" w:rsidRPr="009A7AC8" w:rsidTr="007A358D">
        <w:trPr>
          <w:trHeight w:val="992"/>
        </w:trPr>
        <w:tc>
          <w:tcPr>
            <w:tcW w:w="643" w:type="pct"/>
            <w:shd w:val="clear" w:color="auto" w:fill="auto"/>
          </w:tcPr>
          <w:p w:rsidR="00677C4B" w:rsidRPr="007A5989" w:rsidRDefault="00677C4B"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ПК-2.2</w:t>
            </w:r>
          </w:p>
          <w:p w:rsidR="00677C4B" w:rsidRPr="007A5989" w:rsidRDefault="00677C4B"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ПК-2.3</w:t>
            </w:r>
          </w:p>
        </w:tc>
        <w:tc>
          <w:tcPr>
            <w:tcW w:w="1109" w:type="pct"/>
            <w:vMerge/>
            <w:shd w:val="clear" w:color="auto" w:fill="auto"/>
          </w:tcPr>
          <w:p w:rsidR="00677C4B" w:rsidRPr="007A5989" w:rsidRDefault="00677C4B"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1. В виде схемы представьте структуру российского парламента с учетом внутренней организации его палат.</w:t>
            </w:r>
          </w:p>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2. Перечислите обязанности руководителей палат Федерального Собрания Российской Федерации.</w:t>
            </w:r>
          </w:p>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3. Каким образом руководителя палат Федерального Собрания занимают указанные должности?</w:t>
            </w:r>
          </w:p>
          <w:p w:rsidR="00677C4B" w:rsidRPr="007A5989" w:rsidRDefault="00677C4B"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4. Проанализируйте компетенцию палат российского парламента</w:t>
            </w:r>
            <w:r w:rsidR="00EB2876" w:rsidRPr="007A5989">
              <w:rPr>
                <w:rFonts w:ascii="Times New Roman" w:hAnsi="Times New Roman" w:cs="Times New Roman"/>
                <w:sz w:val="20"/>
                <w:szCs w:val="20"/>
              </w:rPr>
              <w:t>.</w:t>
            </w:r>
          </w:p>
        </w:tc>
      </w:tr>
      <w:tr w:rsidR="00EB2876" w:rsidRPr="009A7AC8" w:rsidTr="000C0007">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1.3</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2.3</w:t>
            </w:r>
          </w:p>
        </w:tc>
        <w:tc>
          <w:tcPr>
            <w:tcW w:w="1109" w:type="pct"/>
            <w:shd w:val="clear" w:color="auto" w:fill="auto"/>
          </w:tcPr>
          <w:p w:rsidR="00EB2876" w:rsidRPr="007A5989" w:rsidRDefault="00EB2876" w:rsidP="00665D18">
            <w:pPr>
              <w:suppressAutoHyphens/>
              <w:spacing w:after="0" w:line="240" w:lineRule="auto"/>
              <w:rPr>
                <w:rFonts w:ascii="Times New Roman" w:hAnsi="Times New Roman" w:cs="Times New Roman"/>
                <w:sz w:val="20"/>
                <w:szCs w:val="20"/>
              </w:rPr>
            </w:pPr>
            <w:r w:rsidRPr="007A5989">
              <w:rPr>
                <w:rFonts w:ascii="Times New Roman" w:hAnsi="Times New Roman" w:cs="Times New Roman"/>
                <w:sz w:val="20"/>
                <w:szCs w:val="20"/>
              </w:rPr>
              <w:t>Раздел 3. Государственная Дума - палата Федерального Собрания</w:t>
            </w:r>
          </w:p>
          <w:p w:rsidR="00EB2876" w:rsidRPr="007A5989" w:rsidRDefault="00EB2876" w:rsidP="00665D18">
            <w:pPr>
              <w:suppressAutoHyphens/>
              <w:spacing w:after="0" w:line="240" w:lineRule="auto"/>
              <w:rPr>
                <w:rFonts w:ascii="Times New Roman" w:hAnsi="Times New Roman" w:cs="Times New Roman"/>
                <w:sz w:val="20"/>
                <w:szCs w:val="20"/>
              </w:rPr>
            </w:pPr>
            <w:r w:rsidRPr="007A5989">
              <w:rPr>
                <w:rFonts w:ascii="Times New Roman" w:hAnsi="Times New Roman" w:cs="Times New Roman"/>
                <w:sz w:val="20"/>
                <w:szCs w:val="20"/>
              </w:rPr>
              <w:t>Российской Федерации</w:t>
            </w:r>
          </w:p>
        </w:tc>
        <w:tc>
          <w:tcPr>
            <w:tcW w:w="3248" w:type="pct"/>
            <w:shd w:val="clear" w:color="auto" w:fill="auto"/>
          </w:tcPr>
          <w:p w:rsidR="00EB2876" w:rsidRPr="007A5989" w:rsidRDefault="00EB2876" w:rsidP="00665D18">
            <w:pPr>
              <w:suppressAutoHyphens/>
              <w:spacing w:after="0" w:line="240" w:lineRule="auto"/>
              <w:ind w:firstLine="709"/>
              <w:jc w:val="both"/>
              <w:rPr>
                <w:rFonts w:ascii="Times New Roman" w:hAnsi="Times New Roman" w:cs="Times New Roman"/>
                <w:sz w:val="20"/>
                <w:szCs w:val="20"/>
              </w:rPr>
            </w:pPr>
            <w:r w:rsidRPr="007A5989">
              <w:rPr>
                <w:rFonts w:ascii="Times New Roman" w:hAnsi="Times New Roman" w:cs="Times New Roman"/>
                <w:sz w:val="20"/>
                <w:szCs w:val="20"/>
              </w:rPr>
              <w:t xml:space="preserve">1. Подготовка к устному/письменному опросу </w:t>
            </w:r>
            <w:proofErr w:type="gramStart"/>
            <w:r w:rsidRPr="007A5989">
              <w:rPr>
                <w:rFonts w:ascii="Times New Roman" w:hAnsi="Times New Roman" w:cs="Times New Roman"/>
                <w:sz w:val="20"/>
                <w:szCs w:val="20"/>
              </w:rPr>
              <w:t>( п.2.1.1</w:t>
            </w:r>
            <w:proofErr w:type="gramEnd"/>
            <w:r w:rsidRPr="007A5989">
              <w:rPr>
                <w:rFonts w:ascii="Times New Roman" w:hAnsi="Times New Roman" w:cs="Times New Roman"/>
                <w:sz w:val="20"/>
                <w:szCs w:val="20"/>
              </w:rPr>
              <w:t>)</w:t>
            </w:r>
          </w:p>
        </w:tc>
      </w:tr>
      <w:tr w:rsidR="00EB2876" w:rsidRPr="009A7AC8" w:rsidTr="007A358D">
        <w:trPr>
          <w:trHeight w:val="54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1.1</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val="restart"/>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Раздел 4. Совет Федерации - палата Федерального Собрания</w:t>
            </w:r>
          </w:p>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Российской Федерации</w:t>
            </w:r>
          </w:p>
        </w:tc>
        <w:tc>
          <w:tcPr>
            <w:tcW w:w="3248" w:type="pct"/>
            <w:shd w:val="clear" w:color="auto" w:fill="auto"/>
          </w:tcPr>
          <w:p w:rsidR="00EB2876" w:rsidRPr="007A5989" w:rsidRDefault="00636D47"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1. Дайте характеристику Совета Федерации как палаты российского парламента.</w:t>
            </w:r>
          </w:p>
          <w:p w:rsidR="00636D47" w:rsidRPr="007A5989" w:rsidRDefault="00636D47"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2. Каким образом формируется Совет Федерации?</w:t>
            </w:r>
          </w:p>
          <w:p w:rsidR="00636D47" w:rsidRPr="007A5989" w:rsidRDefault="00636D47"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3. В чем особенности функционала Совета Федерации?</w:t>
            </w:r>
          </w:p>
        </w:tc>
      </w:tr>
      <w:tr w:rsidR="00EB2876" w:rsidRPr="009A7AC8" w:rsidTr="007A358D">
        <w:trPr>
          <w:trHeight w:val="54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1.3</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636D47" w:rsidRPr="007A5989" w:rsidRDefault="00A03727" w:rsidP="00665D18">
            <w:pPr>
              <w:pStyle w:val="a7"/>
              <w:shd w:val="clear" w:color="auto" w:fill="FEFEFE"/>
              <w:suppressAutoHyphens/>
              <w:spacing w:before="0" w:beforeAutospacing="0" w:after="0" w:afterAutospacing="0"/>
              <w:rPr>
                <w:color w:val="222222"/>
                <w:sz w:val="20"/>
                <w:szCs w:val="20"/>
              </w:rPr>
            </w:pPr>
            <w:r w:rsidRPr="007A5989">
              <w:rPr>
                <w:color w:val="222222"/>
                <w:sz w:val="20"/>
                <w:szCs w:val="20"/>
              </w:rPr>
              <w:t xml:space="preserve">1. </w:t>
            </w:r>
            <w:r w:rsidR="00636D47" w:rsidRPr="007A5989">
              <w:rPr>
                <w:color w:val="222222"/>
                <w:sz w:val="20"/>
                <w:szCs w:val="20"/>
              </w:rPr>
              <w:t>Совет Федерации утвердил изменение границы между субъектами Российской Федерации. В каком порядке и при каком обязательном условии должно было произойти данное утверждение?</w:t>
            </w:r>
          </w:p>
          <w:p w:rsidR="00636D47" w:rsidRPr="007A5989" w:rsidRDefault="00636D47" w:rsidP="00665D18">
            <w:pPr>
              <w:pStyle w:val="a7"/>
              <w:shd w:val="clear" w:color="auto" w:fill="FEFEFE"/>
              <w:suppressAutoHyphens/>
              <w:spacing w:before="0" w:beforeAutospacing="0" w:after="0" w:afterAutospacing="0"/>
              <w:rPr>
                <w:sz w:val="20"/>
                <w:szCs w:val="20"/>
              </w:rPr>
            </w:pPr>
            <w:r w:rsidRPr="007A5989">
              <w:rPr>
                <w:color w:val="222222"/>
                <w:sz w:val="20"/>
                <w:szCs w:val="20"/>
              </w:rPr>
              <w:t> </w:t>
            </w:r>
            <w:r w:rsidR="00A03727" w:rsidRPr="007A5989">
              <w:rPr>
                <w:color w:val="222222"/>
                <w:sz w:val="20"/>
                <w:szCs w:val="20"/>
              </w:rPr>
              <w:t xml:space="preserve">2. </w:t>
            </w:r>
            <w:r w:rsidRPr="007A5989">
              <w:rPr>
                <w:sz w:val="20"/>
                <w:szCs w:val="20"/>
              </w:rPr>
              <w:t xml:space="preserve">Заполните сравнительную таблицу. Используйте при этом не менее пяти критериев для сравнения. </w:t>
            </w:r>
          </w:p>
          <w:tbl>
            <w:tblPr>
              <w:tblStyle w:val="a9"/>
              <w:tblW w:w="6521" w:type="dxa"/>
              <w:tblLook w:val="04A0" w:firstRow="1" w:lastRow="0" w:firstColumn="1" w:lastColumn="0" w:noHBand="0" w:noVBand="1"/>
            </w:tblPr>
            <w:tblGrid>
              <w:gridCol w:w="2011"/>
              <w:gridCol w:w="2492"/>
              <w:gridCol w:w="2018"/>
            </w:tblGrid>
            <w:tr w:rsidR="00636D47" w:rsidRPr="007A5989" w:rsidTr="000C0007">
              <w:trPr>
                <w:trHeight w:val="347"/>
              </w:trPr>
              <w:tc>
                <w:tcPr>
                  <w:tcW w:w="2011" w:type="dxa"/>
                </w:tcPr>
                <w:p w:rsidR="00636D47" w:rsidRPr="007A5989" w:rsidRDefault="00636D47" w:rsidP="00665D18">
                  <w:pPr>
                    <w:pStyle w:val="a7"/>
                    <w:suppressAutoHyphens/>
                    <w:spacing w:before="0" w:beforeAutospacing="0" w:after="0" w:afterAutospacing="0"/>
                    <w:rPr>
                      <w:sz w:val="20"/>
                      <w:szCs w:val="20"/>
                    </w:rPr>
                  </w:pPr>
                  <w:r w:rsidRPr="007A5989">
                    <w:rPr>
                      <w:sz w:val="20"/>
                      <w:szCs w:val="20"/>
                    </w:rPr>
                    <w:t>Критерии</w:t>
                  </w:r>
                </w:p>
              </w:tc>
              <w:tc>
                <w:tcPr>
                  <w:tcW w:w="2492" w:type="dxa"/>
                </w:tcPr>
                <w:p w:rsidR="00636D47" w:rsidRPr="007A5989" w:rsidRDefault="00636D47" w:rsidP="00665D18">
                  <w:pPr>
                    <w:pStyle w:val="a7"/>
                    <w:suppressAutoHyphens/>
                    <w:spacing w:before="0" w:beforeAutospacing="0" w:after="0" w:afterAutospacing="0"/>
                    <w:rPr>
                      <w:sz w:val="20"/>
                      <w:szCs w:val="20"/>
                    </w:rPr>
                  </w:pPr>
                  <w:r w:rsidRPr="007A5989">
                    <w:rPr>
                      <w:sz w:val="20"/>
                      <w:szCs w:val="20"/>
                    </w:rPr>
                    <w:t>Государственная Дума</w:t>
                  </w:r>
                </w:p>
              </w:tc>
              <w:tc>
                <w:tcPr>
                  <w:tcW w:w="2018" w:type="dxa"/>
                </w:tcPr>
                <w:p w:rsidR="00636D47" w:rsidRPr="007A5989" w:rsidRDefault="00636D47" w:rsidP="00665D18">
                  <w:pPr>
                    <w:pStyle w:val="a7"/>
                    <w:suppressAutoHyphens/>
                    <w:spacing w:before="0" w:beforeAutospacing="0" w:after="0" w:afterAutospacing="0"/>
                    <w:rPr>
                      <w:sz w:val="20"/>
                      <w:szCs w:val="20"/>
                    </w:rPr>
                  </w:pPr>
                  <w:r w:rsidRPr="007A5989">
                    <w:rPr>
                      <w:sz w:val="20"/>
                      <w:szCs w:val="20"/>
                    </w:rPr>
                    <w:t>Совет Федерации</w:t>
                  </w:r>
                </w:p>
              </w:tc>
            </w:tr>
            <w:tr w:rsidR="00636D47" w:rsidRPr="007A5989" w:rsidTr="000C0007">
              <w:tc>
                <w:tcPr>
                  <w:tcW w:w="2011" w:type="dxa"/>
                </w:tcPr>
                <w:p w:rsidR="00636D47" w:rsidRPr="007A5989" w:rsidRDefault="00636D47" w:rsidP="00665D18">
                  <w:pPr>
                    <w:pStyle w:val="a7"/>
                    <w:suppressAutoHyphens/>
                    <w:spacing w:before="0" w:beforeAutospacing="0" w:after="0" w:afterAutospacing="0"/>
                    <w:rPr>
                      <w:sz w:val="20"/>
                      <w:szCs w:val="20"/>
                    </w:rPr>
                  </w:pPr>
                </w:p>
              </w:tc>
              <w:tc>
                <w:tcPr>
                  <w:tcW w:w="2492" w:type="dxa"/>
                </w:tcPr>
                <w:p w:rsidR="00636D47" w:rsidRPr="007A5989" w:rsidRDefault="00636D47" w:rsidP="00665D18">
                  <w:pPr>
                    <w:pStyle w:val="a7"/>
                    <w:suppressAutoHyphens/>
                    <w:spacing w:before="0" w:beforeAutospacing="0" w:after="0" w:afterAutospacing="0"/>
                    <w:rPr>
                      <w:sz w:val="20"/>
                      <w:szCs w:val="20"/>
                    </w:rPr>
                  </w:pPr>
                </w:p>
              </w:tc>
              <w:tc>
                <w:tcPr>
                  <w:tcW w:w="2018" w:type="dxa"/>
                </w:tcPr>
                <w:p w:rsidR="00636D47" w:rsidRPr="007A5989" w:rsidRDefault="00636D47" w:rsidP="00665D18">
                  <w:pPr>
                    <w:pStyle w:val="a7"/>
                    <w:suppressAutoHyphens/>
                    <w:spacing w:before="0" w:beforeAutospacing="0" w:after="0" w:afterAutospacing="0"/>
                    <w:rPr>
                      <w:sz w:val="20"/>
                      <w:szCs w:val="20"/>
                    </w:rPr>
                  </w:pPr>
                </w:p>
              </w:tc>
            </w:tr>
          </w:tbl>
          <w:p w:rsidR="00EB2876" w:rsidRPr="007A5989" w:rsidRDefault="00EB2876" w:rsidP="00665D18">
            <w:pPr>
              <w:pStyle w:val="a7"/>
              <w:shd w:val="clear" w:color="auto" w:fill="FEFEFE"/>
              <w:suppressAutoHyphens/>
              <w:spacing w:before="0" w:beforeAutospacing="0" w:after="0" w:afterAutospacing="0"/>
              <w:rPr>
                <w:sz w:val="20"/>
                <w:szCs w:val="20"/>
              </w:rPr>
            </w:pPr>
          </w:p>
        </w:tc>
      </w:tr>
      <w:tr w:rsidR="00EB2876" w:rsidRPr="009A7AC8" w:rsidTr="007A358D">
        <w:trPr>
          <w:trHeight w:val="54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2.1</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EB2876" w:rsidRPr="007A5989" w:rsidRDefault="00A03727"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1. Какие документы принимает Совет Федерации?</w:t>
            </w:r>
          </w:p>
          <w:p w:rsidR="00A03727" w:rsidRPr="007A5989" w:rsidRDefault="009A5A51"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2. Каким образом можно определить обще число членов Совета Федерации?</w:t>
            </w:r>
          </w:p>
          <w:p w:rsidR="009A5A51" w:rsidRPr="007A5989" w:rsidRDefault="009A5A51"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3. Кто может быть назначен сенатором пожизненно?</w:t>
            </w:r>
          </w:p>
        </w:tc>
      </w:tr>
      <w:tr w:rsidR="00EB2876" w:rsidRPr="009A7AC8" w:rsidTr="007A358D">
        <w:trPr>
          <w:trHeight w:val="54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2.3</w:t>
            </w: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EB2876" w:rsidRPr="007A5989" w:rsidRDefault="009A5A51" w:rsidP="00665D1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Представьте в виде схемы процедуру привлечения сенатора к уголовной ответственности.</w:t>
            </w:r>
          </w:p>
          <w:p w:rsidR="009A5A51" w:rsidRPr="007A5989" w:rsidRDefault="009A5A51" w:rsidP="00665D1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Представьте в виде схемы порядок назначения на должность руководителей Верховного Суда Российской Федерации и Конституционного Суда Российской Федерации.</w:t>
            </w:r>
          </w:p>
          <w:p w:rsidR="00EE1E31" w:rsidRPr="007A5989" w:rsidRDefault="00EE1E31" w:rsidP="00665D18">
            <w:pPr>
              <w:pStyle w:val="a5"/>
              <w:numPr>
                <w:ilvl w:val="0"/>
                <w:numId w:val="11"/>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Проанализируйте основания и порядок принятия постановлений Совета Федерации</w:t>
            </w:r>
          </w:p>
        </w:tc>
      </w:tr>
      <w:tr w:rsidR="00EB2876" w:rsidRPr="009A7AC8" w:rsidTr="007A358D">
        <w:trPr>
          <w:trHeight w:val="289"/>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ПК-</w:t>
            </w:r>
            <w:r w:rsidR="00EB2876" w:rsidRPr="007A5989">
              <w:rPr>
                <w:rFonts w:ascii="Times New Roman" w:hAnsi="Times New Roman" w:cs="Times New Roman"/>
                <w:sz w:val="20"/>
                <w:szCs w:val="20"/>
              </w:rPr>
              <w:t>1.1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1.3</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2.3</w:t>
            </w:r>
          </w:p>
        </w:tc>
        <w:tc>
          <w:tcPr>
            <w:tcW w:w="1109" w:type="pct"/>
            <w:shd w:val="clear" w:color="auto" w:fill="auto"/>
          </w:tcPr>
          <w:p w:rsidR="00EB2876" w:rsidRPr="007A5989" w:rsidRDefault="00EB2876" w:rsidP="00665D18">
            <w:pPr>
              <w:suppressAutoHyphens/>
              <w:spacing w:after="0" w:line="240" w:lineRule="auto"/>
              <w:rPr>
                <w:rFonts w:ascii="Times New Roman" w:hAnsi="Times New Roman" w:cs="Times New Roman"/>
                <w:sz w:val="20"/>
                <w:szCs w:val="20"/>
              </w:rPr>
            </w:pPr>
            <w:r w:rsidRPr="007A5989">
              <w:rPr>
                <w:rFonts w:ascii="Times New Roman" w:hAnsi="Times New Roman" w:cs="Times New Roman"/>
                <w:sz w:val="20"/>
                <w:szCs w:val="20"/>
              </w:rPr>
              <w:t>Раздел 5. Законодательные процедуры в Государственной Думе и Совете Федерации Федерального Собрания Российской Федерации</w:t>
            </w:r>
          </w:p>
        </w:tc>
        <w:tc>
          <w:tcPr>
            <w:tcW w:w="3248" w:type="pct"/>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 xml:space="preserve">1. Подготовка к устному/письменному опросу </w:t>
            </w:r>
            <w:proofErr w:type="gramStart"/>
            <w:r w:rsidRPr="007A5989">
              <w:rPr>
                <w:rFonts w:ascii="Times New Roman" w:hAnsi="Times New Roman" w:cs="Times New Roman"/>
                <w:sz w:val="20"/>
                <w:szCs w:val="20"/>
              </w:rPr>
              <w:t>( п.2.1.1</w:t>
            </w:r>
            <w:proofErr w:type="gramEnd"/>
            <w:r w:rsidRPr="007A5989">
              <w:rPr>
                <w:rFonts w:ascii="Times New Roman" w:hAnsi="Times New Roman" w:cs="Times New Roman"/>
                <w:sz w:val="20"/>
                <w:szCs w:val="20"/>
              </w:rPr>
              <w:t>)</w:t>
            </w:r>
          </w:p>
        </w:tc>
      </w:tr>
      <w:tr w:rsidR="00EB2876" w:rsidRPr="009A7AC8" w:rsidTr="007A358D">
        <w:trPr>
          <w:trHeight w:val="462"/>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1.1</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val="restart"/>
            <w:shd w:val="clear" w:color="auto" w:fill="auto"/>
          </w:tcPr>
          <w:p w:rsidR="009A5A51"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Раздел 6.</w:t>
            </w:r>
          </w:p>
          <w:p w:rsidR="00EB2876" w:rsidRPr="007A5989" w:rsidRDefault="00EB2876" w:rsidP="00665D18">
            <w:pPr>
              <w:suppressAutoHyphens/>
              <w:spacing w:after="0" w:line="240" w:lineRule="auto"/>
              <w:jc w:val="both"/>
              <w:rPr>
                <w:rFonts w:ascii="Times New Roman" w:hAnsi="Times New Roman" w:cs="Times New Roman"/>
                <w:b/>
                <w:sz w:val="20"/>
                <w:szCs w:val="20"/>
              </w:rPr>
            </w:pPr>
            <w:r w:rsidRPr="007A5989">
              <w:rPr>
                <w:rFonts w:ascii="Times New Roman" w:hAnsi="Times New Roman" w:cs="Times New Roman"/>
                <w:sz w:val="20"/>
                <w:szCs w:val="20"/>
              </w:rPr>
              <w:t>Рассмотрение Государственной Думой вопросов, отнесенных ее ведению.</w:t>
            </w:r>
          </w:p>
        </w:tc>
        <w:tc>
          <w:tcPr>
            <w:tcW w:w="3248" w:type="pct"/>
            <w:shd w:val="clear" w:color="auto" w:fill="auto"/>
          </w:tcPr>
          <w:p w:rsidR="00EB2876" w:rsidRPr="007A5989" w:rsidRDefault="00EE1E31"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1.Каким образом Государственная Дума участвует в формировании Правительства Российской Федерации.</w:t>
            </w:r>
          </w:p>
          <w:p w:rsidR="00EE1E31" w:rsidRPr="007A5989" w:rsidRDefault="00EE1E31"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2. Чем амнистия отличается от помилования?</w:t>
            </w:r>
          </w:p>
          <w:p w:rsidR="00EE1E31" w:rsidRPr="007A5989" w:rsidRDefault="00EE1E31"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3. Может ли Государственная Дума отправить Правительство Российской Федерации в отставку?</w:t>
            </w:r>
          </w:p>
          <w:p w:rsidR="00EE1E31" w:rsidRPr="007A5989" w:rsidRDefault="00EE1E31"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4. Что такое система сдержек и противовесов в принципе разделения властей?</w:t>
            </w:r>
          </w:p>
        </w:tc>
      </w:tr>
      <w:tr w:rsidR="00EB2876" w:rsidRPr="009A7AC8" w:rsidTr="007A358D">
        <w:trPr>
          <w:trHeight w:val="46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1.3</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EB2876" w:rsidRPr="007A5989" w:rsidRDefault="00EE1E31" w:rsidP="00665D18">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На основе анализа норм Регламента Государственной Думы раскройте порядок принятия решения об амнистии.</w:t>
            </w:r>
          </w:p>
          <w:p w:rsidR="00EE1E31" w:rsidRPr="007A5989" w:rsidRDefault="00EE1E31" w:rsidP="00665D18">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Представьте анализ отрешения Президента Российской Федерации от должности. Какова роль Государственной Думы в этой процедуре?</w:t>
            </w:r>
          </w:p>
          <w:p w:rsidR="00EE1E31" w:rsidRPr="007A5989" w:rsidRDefault="00EE1E31" w:rsidP="00665D18">
            <w:pPr>
              <w:pStyle w:val="a5"/>
              <w:numPr>
                <w:ilvl w:val="0"/>
                <w:numId w:val="12"/>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Проанализируйте структуру Государственной думы в контексте положений ст. 103 Конституции Российской Федерации.</w:t>
            </w:r>
          </w:p>
        </w:tc>
      </w:tr>
      <w:tr w:rsidR="00EB2876" w:rsidRPr="009A7AC8" w:rsidTr="007A358D">
        <w:trPr>
          <w:trHeight w:val="46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2.1</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A43BD4" w:rsidRPr="007A5989" w:rsidRDefault="00A43BD4" w:rsidP="00665D18">
            <w:pPr>
              <w:pStyle w:val="a5"/>
              <w:numPr>
                <w:ilvl w:val="0"/>
                <w:numId w:val="13"/>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Какие документы принимает Государственная дума по вопросам, отнесенным к ее ведению?</w:t>
            </w:r>
          </w:p>
          <w:p w:rsidR="00A43BD4" w:rsidRPr="007A5989" w:rsidRDefault="00A43BD4" w:rsidP="00665D18">
            <w:pPr>
              <w:pStyle w:val="a5"/>
              <w:numPr>
                <w:ilvl w:val="0"/>
                <w:numId w:val="13"/>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Какова юридическая сила постановлений Государственной Думы?</w:t>
            </w:r>
          </w:p>
          <w:p w:rsidR="00A43BD4" w:rsidRPr="007A5989" w:rsidRDefault="00A43BD4" w:rsidP="00665D18">
            <w:pPr>
              <w:pStyle w:val="a5"/>
              <w:numPr>
                <w:ilvl w:val="0"/>
                <w:numId w:val="13"/>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 xml:space="preserve"> В каком порядке принимаются постановления Государственной Думы?</w:t>
            </w:r>
          </w:p>
          <w:p w:rsidR="00A43BD4" w:rsidRPr="007A5989" w:rsidRDefault="00A43BD4" w:rsidP="00665D18">
            <w:pPr>
              <w:pStyle w:val="a5"/>
              <w:numPr>
                <w:ilvl w:val="0"/>
                <w:numId w:val="13"/>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Что такое парламентский контроль?</w:t>
            </w:r>
          </w:p>
          <w:p w:rsidR="00A43BD4" w:rsidRPr="007A5989" w:rsidRDefault="00A43BD4" w:rsidP="00665D18">
            <w:pPr>
              <w:pStyle w:val="a5"/>
              <w:numPr>
                <w:ilvl w:val="0"/>
                <w:numId w:val="13"/>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Можно ли обжаловать положения регламента Государственной Думы в суд?</w:t>
            </w:r>
          </w:p>
        </w:tc>
      </w:tr>
      <w:tr w:rsidR="00EB2876" w:rsidRPr="009A7AC8" w:rsidTr="007A358D">
        <w:trPr>
          <w:trHeight w:val="46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2.3</w:t>
            </w: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A43BD4" w:rsidRPr="007A5989" w:rsidRDefault="00A43BD4"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1.</w:t>
            </w:r>
            <w:r w:rsidRPr="007A5989">
              <w:rPr>
                <w:rFonts w:ascii="Times New Roman" w:hAnsi="Times New Roman" w:cs="Times New Roman"/>
                <w:sz w:val="20"/>
                <w:szCs w:val="20"/>
              </w:rPr>
              <w:tab/>
              <w:t>Подготовьте проект документа одного из Комитетов Государственной Думы.</w:t>
            </w:r>
          </w:p>
          <w:p w:rsidR="00EB2876" w:rsidRPr="007A5989" w:rsidRDefault="00A43BD4"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2.</w:t>
            </w:r>
            <w:r w:rsidRPr="007A5989">
              <w:rPr>
                <w:rFonts w:ascii="Times New Roman" w:hAnsi="Times New Roman" w:cs="Times New Roman"/>
                <w:sz w:val="20"/>
                <w:szCs w:val="20"/>
              </w:rPr>
              <w:tab/>
              <w:t>В виде схемы представьте порядок утверждения кандидатуры на должность Председателя Правительства Российской Федерации (нормативное обоснование обязательно).</w:t>
            </w:r>
          </w:p>
          <w:p w:rsidR="00A43BD4" w:rsidRPr="007A5989" w:rsidRDefault="00A43BD4"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3. В виде схемы представьте порядок рассмотрения вопроса о доверии Правительству Российской Федерации (нормативное обоснование обязательно).</w:t>
            </w:r>
          </w:p>
        </w:tc>
      </w:tr>
      <w:tr w:rsidR="00EB2876" w:rsidRPr="009A7AC8" w:rsidTr="007A358D">
        <w:trPr>
          <w:trHeight w:val="462"/>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1.1</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val="restart"/>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Раздел 7. Рассмотрение вопросов, отнесенных к ведению Совета</w:t>
            </w:r>
          </w:p>
          <w:p w:rsidR="00EB2876" w:rsidRPr="007A5989" w:rsidRDefault="00EB2876" w:rsidP="00665D18">
            <w:pPr>
              <w:suppressAutoHyphens/>
              <w:spacing w:after="0" w:line="240" w:lineRule="auto"/>
              <w:jc w:val="both"/>
              <w:rPr>
                <w:rFonts w:ascii="Times New Roman" w:hAnsi="Times New Roman" w:cs="Times New Roman"/>
                <w:b/>
                <w:sz w:val="20"/>
                <w:szCs w:val="20"/>
              </w:rPr>
            </w:pPr>
            <w:r w:rsidRPr="007A5989">
              <w:rPr>
                <w:rFonts w:ascii="Times New Roman" w:hAnsi="Times New Roman" w:cs="Times New Roman"/>
                <w:sz w:val="20"/>
                <w:szCs w:val="20"/>
              </w:rPr>
              <w:t>Федерации.</w:t>
            </w:r>
          </w:p>
        </w:tc>
        <w:tc>
          <w:tcPr>
            <w:tcW w:w="3248" w:type="pct"/>
            <w:shd w:val="clear" w:color="auto" w:fill="auto"/>
          </w:tcPr>
          <w:p w:rsidR="00A43BD4" w:rsidRPr="007A5989" w:rsidRDefault="00BA37C8" w:rsidP="00665D18">
            <w:pPr>
              <w:pStyle w:val="a5"/>
              <w:numPr>
                <w:ilvl w:val="0"/>
                <w:numId w:val="14"/>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Какие вопросы относятся к ведению Совета Федерации?</w:t>
            </w:r>
          </w:p>
          <w:p w:rsidR="00EB2876" w:rsidRPr="007A5989" w:rsidRDefault="00BA37C8" w:rsidP="00665D18">
            <w:pPr>
              <w:pStyle w:val="a5"/>
              <w:numPr>
                <w:ilvl w:val="0"/>
                <w:numId w:val="14"/>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 xml:space="preserve"> </w:t>
            </w:r>
            <w:r w:rsidR="00A43BD4" w:rsidRPr="007A5989">
              <w:rPr>
                <w:rFonts w:ascii="Times New Roman" w:hAnsi="Times New Roman" w:cs="Times New Roman"/>
                <w:sz w:val="20"/>
                <w:szCs w:val="20"/>
              </w:rPr>
              <w:t>Что такое парламентский контроль?</w:t>
            </w:r>
          </w:p>
          <w:p w:rsidR="00BA37C8" w:rsidRPr="007A5989" w:rsidRDefault="00BA37C8" w:rsidP="00665D18">
            <w:pPr>
              <w:pStyle w:val="a5"/>
              <w:numPr>
                <w:ilvl w:val="0"/>
                <w:numId w:val="14"/>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Является ли Совет Федерации субъектом законодательной инициативы?</w:t>
            </w:r>
          </w:p>
          <w:p w:rsidR="00BA37C8" w:rsidRPr="007A5989" w:rsidRDefault="00BA37C8" w:rsidP="00665D18">
            <w:pPr>
              <w:pStyle w:val="a5"/>
              <w:numPr>
                <w:ilvl w:val="0"/>
                <w:numId w:val="14"/>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Каким образом устанавливаются границы между субъектами Российской Федерации?</w:t>
            </w:r>
          </w:p>
          <w:p w:rsidR="00BA37C8" w:rsidRPr="007A5989" w:rsidRDefault="00BA37C8" w:rsidP="00665D18">
            <w:pPr>
              <w:pStyle w:val="a5"/>
              <w:numPr>
                <w:ilvl w:val="0"/>
                <w:numId w:val="14"/>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Какие должностные лица назначаются Советом Федерации?</w:t>
            </w:r>
          </w:p>
          <w:p w:rsidR="00BA37C8" w:rsidRPr="007A5989" w:rsidRDefault="00BA37C8" w:rsidP="00665D18">
            <w:pPr>
              <w:pStyle w:val="a5"/>
              <w:numPr>
                <w:ilvl w:val="0"/>
                <w:numId w:val="14"/>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Что такое военное положение и чрезвычайное положение?</w:t>
            </w:r>
          </w:p>
        </w:tc>
      </w:tr>
      <w:tr w:rsidR="00EB2876" w:rsidRPr="009A7AC8" w:rsidTr="007A358D">
        <w:trPr>
          <w:trHeight w:val="46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1.3</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EB2876" w:rsidRPr="007A5989" w:rsidRDefault="00BA37C8" w:rsidP="00665D18">
            <w:pPr>
              <w:pStyle w:val="a5"/>
              <w:numPr>
                <w:ilvl w:val="0"/>
                <w:numId w:val="15"/>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В виде схемы представьте порядок изменения границ между субъектами Российской Федерации и приведите примеры (нормативное обоснование обязательно).</w:t>
            </w:r>
          </w:p>
          <w:p w:rsidR="00BA37C8" w:rsidRPr="007A5989" w:rsidRDefault="00BA37C8" w:rsidP="00665D18">
            <w:pPr>
              <w:pStyle w:val="a5"/>
              <w:numPr>
                <w:ilvl w:val="0"/>
                <w:numId w:val="15"/>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Сравните палаты Федерального собрания по критерию: возможность быть субъектом законодательной инициативы.</w:t>
            </w:r>
          </w:p>
          <w:p w:rsidR="00BA37C8" w:rsidRPr="007A5989" w:rsidRDefault="00BA37C8" w:rsidP="00665D18">
            <w:pPr>
              <w:pStyle w:val="a5"/>
              <w:numPr>
                <w:ilvl w:val="0"/>
                <w:numId w:val="15"/>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В виде таблицы с указание НПА представьте порядок назначения выборов Президента Российской Федерации</w:t>
            </w:r>
          </w:p>
        </w:tc>
      </w:tr>
      <w:tr w:rsidR="00EB2876" w:rsidRPr="009A7AC8" w:rsidTr="007A358D">
        <w:trPr>
          <w:trHeight w:val="46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2.1</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EB2876" w:rsidRPr="007A5989" w:rsidRDefault="00BA37C8" w:rsidP="00665D18">
            <w:pPr>
              <w:pStyle w:val="a5"/>
              <w:numPr>
                <w:ilvl w:val="0"/>
                <w:numId w:val="16"/>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Приведите примеры запросов и обращений Совета Федерации.</w:t>
            </w:r>
          </w:p>
          <w:p w:rsidR="00BA37C8" w:rsidRPr="007A5989" w:rsidRDefault="00083E87" w:rsidP="00665D18">
            <w:pPr>
              <w:pStyle w:val="a5"/>
              <w:numPr>
                <w:ilvl w:val="0"/>
                <w:numId w:val="16"/>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Что такое парламентский запрос?</w:t>
            </w:r>
          </w:p>
          <w:p w:rsidR="00083E87" w:rsidRPr="007A5989" w:rsidRDefault="00083E87" w:rsidP="00665D18">
            <w:pPr>
              <w:pStyle w:val="a5"/>
              <w:numPr>
                <w:ilvl w:val="0"/>
                <w:numId w:val="16"/>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Какие документ принимаются Советом Федерации по итогам парламентских слушаний?</w:t>
            </w:r>
          </w:p>
        </w:tc>
      </w:tr>
      <w:tr w:rsidR="00EB2876" w:rsidRPr="009A7AC8" w:rsidTr="007A358D">
        <w:trPr>
          <w:trHeight w:val="46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2.3</w:t>
            </w: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EB2876" w:rsidRPr="007A5989" w:rsidRDefault="00083E87" w:rsidP="00665D18">
            <w:pPr>
              <w:pStyle w:val="a5"/>
              <w:numPr>
                <w:ilvl w:val="0"/>
                <w:numId w:val="17"/>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Сравните регламент Государственной Думы и регламент Совета Федерации.</w:t>
            </w:r>
          </w:p>
          <w:p w:rsidR="00083E87" w:rsidRPr="007A5989" w:rsidRDefault="00083E87" w:rsidP="00665D18">
            <w:pPr>
              <w:pStyle w:val="a5"/>
              <w:numPr>
                <w:ilvl w:val="0"/>
                <w:numId w:val="17"/>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Каким образом Совет Федерации участвует в формировании Центральной Избирательной Комиссии Российской Федерации? (ответ должен быть нормативно обоснован)</w:t>
            </w:r>
          </w:p>
          <w:p w:rsidR="00083E87" w:rsidRPr="007A5989" w:rsidRDefault="00083E87" w:rsidP="00665D18">
            <w:pPr>
              <w:pStyle w:val="a5"/>
              <w:numPr>
                <w:ilvl w:val="0"/>
                <w:numId w:val="17"/>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Подготовьте проект документа совета Федерации об изменении границ между субъектами Российской Федерации.</w:t>
            </w:r>
          </w:p>
        </w:tc>
      </w:tr>
      <w:tr w:rsidR="00EB2876" w:rsidRPr="009A7AC8" w:rsidTr="000C0007">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1.1</w:t>
            </w:r>
          </w:p>
          <w:p w:rsidR="00474F9A"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474F9A" w:rsidRPr="007A5989">
              <w:rPr>
                <w:rFonts w:ascii="Times New Roman" w:hAnsi="Times New Roman" w:cs="Times New Roman"/>
                <w:sz w:val="20"/>
                <w:szCs w:val="20"/>
              </w:rPr>
              <w:t>2.1</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val="restart"/>
            <w:shd w:val="clear" w:color="auto" w:fill="auto"/>
          </w:tcPr>
          <w:p w:rsidR="00474F9A"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Раздел 8.</w:t>
            </w:r>
          </w:p>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Взаимодействие Федерального Собрания Российской</w:t>
            </w:r>
          </w:p>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lastRenderedPageBreak/>
              <w:t>Федерации и его палат с другими органами государственной власти.</w:t>
            </w:r>
          </w:p>
        </w:tc>
        <w:tc>
          <w:tcPr>
            <w:tcW w:w="3248" w:type="pct"/>
            <w:shd w:val="clear" w:color="auto" w:fill="auto"/>
          </w:tcPr>
          <w:p w:rsidR="00EB2876" w:rsidRPr="007A5989" w:rsidRDefault="00083E87" w:rsidP="00665D18">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lastRenderedPageBreak/>
              <w:t>Что такое «День Совета Федерации» и когда/где он проводится?</w:t>
            </w:r>
          </w:p>
          <w:p w:rsidR="00083E87" w:rsidRPr="007A5989" w:rsidRDefault="00083E87" w:rsidP="00665D18">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Каким образом осуществляется взаимодействие палат российского парламента с Конституционным Судом Российской Федерации?</w:t>
            </w:r>
          </w:p>
          <w:p w:rsidR="00083E87" w:rsidRPr="007A5989" w:rsidRDefault="00083E87" w:rsidP="00665D18">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 xml:space="preserve">Кто является представителем/представителями </w:t>
            </w:r>
            <w:r w:rsidR="00474F9A" w:rsidRPr="007A5989">
              <w:rPr>
                <w:rFonts w:ascii="Times New Roman" w:hAnsi="Times New Roman" w:cs="Times New Roman"/>
                <w:sz w:val="20"/>
                <w:szCs w:val="20"/>
              </w:rPr>
              <w:t>П</w:t>
            </w:r>
            <w:r w:rsidRPr="007A5989">
              <w:rPr>
                <w:rFonts w:ascii="Times New Roman" w:hAnsi="Times New Roman" w:cs="Times New Roman"/>
                <w:sz w:val="20"/>
                <w:szCs w:val="20"/>
              </w:rPr>
              <w:t xml:space="preserve">арламента во </w:t>
            </w:r>
            <w:r w:rsidRPr="007A5989">
              <w:rPr>
                <w:rFonts w:ascii="Times New Roman" w:hAnsi="Times New Roman" w:cs="Times New Roman"/>
                <w:sz w:val="20"/>
                <w:szCs w:val="20"/>
              </w:rPr>
              <w:lastRenderedPageBreak/>
              <w:t>взаимоотношениях с Правительством Российской Федерации.</w:t>
            </w:r>
          </w:p>
          <w:p w:rsidR="00083E87" w:rsidRPr="007A5989" w:rsidRDefault="00474F9A" w:rsidP="00665D18">
            <w:pPr>
              <w:pStyle w:val="a5"/>
              <w:numPr>
                <w:ilvl w:val="0"/>
                <w:numId w:val="18"/>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Что такое «правительственный час»?</w:t>
            </w:r>
          </w:p>
        </w:tc>
      </w:tr>
      <w:tr w:rsidR="00EB2876" w:rsidRPr="009A7AC8" w:rsidTr="007A358D">
        <w:trPr>
          <w:trHeight w:val="77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ПК-</w:t>
            </w:r>
            <w:r w:rsidR="00EB2876" w:rsidRPr="007A5989">
              <w:rPr>
                <w:rFonts w:ascii="Times New Roman" w:hAnsi="Times New Roman" w:cs="Times New Roman"/>
                <w:sz w:val="20"/>
                <w:szCs w:val="20"/>
              </w:rPr>
              <w:t>1.2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1.3</w:t>
            </w:r>
          </w:p>
          <w:p w:rsidR="00474F9A"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474F9A" w:rsidRPr="007A5989">
              <w:rPr>
                <w:rFonts w:ascii="Times New Roman" w:hAnsi="Times New Roman" w:cs="Times New Roman"/>
                <w:sz w:val="20"/>
                <w:szCs w:val="20"/>
              </w:rPr>
              <w:t>2.2</w:t>
            </w:r>
          </w:p>
          <w:p w:rsidR="00474F9A"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474F9A" w:rsidRPr="007A5989">
              <w:rPr>
                <w:rFonts w:ascii="Times New Roman" w:hAnsi="Times New Roman" w:cs="Times New Roman"/>
                <w:sz w:val="20"/>
                <w:szCs w:val="20"/>
              </w:rPr>
              <w:t>2.3</w:t>
            </w:r>
          </w:p>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EB2876" w:rsidRPr="007A5989" w:rsidRDefault="00474F9A" w:rsidP="00665D18">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Приведите примеры рассмотрения вопросов на правительственном часе за 2022 г. Какие решения были приняты по итогам?</w:t>
            </w:r>
          </w:p>
          <w:p w:rsidR="00474F9A" w:rsidRPr="007A5989" w:rsidRDefault="00474F9A" w:rsidP="00665D18">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В каком порядке и на основании чего члены Правительства Российской Федерации участвуют в заседания палат Федерального Собрания?</w:t>
            </w:r>
          </w:p>
          <w:p w:rsidR="00474F9A" w:rsidRPr="007A5989" w:rsidRDefault="00474F9A" w:rsidP="00665D18">
            <w:pPr>
              <w:pStyle w:val="a5"/>
              <w:numPr>
                <w:ilvl w:val="0"/>
                <w:numId w:val="19"/>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В каком порядке рассматриваются парламентские запросы (приведите 3 примера).</w:t>
            </w:r>
          </w:p>
        </w:tc>
      </w:tr>
      <w:tr w:rsidR="00EB2876" w:rsidRPr="009A7AC8" w:rsidTr="007A358D">
        <w:trPr>
          <w:trHeight w:val="54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474F9A" w:rsidRPr="007A5989">
              <w:rPr>
                <w:rFonts w:ascii="Times New Roman" w:hAnsi="Times New Roman" w:cs="Times New Roman"/>
                <w:sz w:val="20"/>
                <w:szCs w:val="20"/>
              </w:rPr>
              <w:t>2.1</w:t>
            </w:r>
          </w:p>
        </w:tc>
        <w:tc>
          <w:tcPr>
            <w:tcW w:w="1109" w:type="pct"/>
            <w:vMerge w:val="restart"/>
            <w:shd w:val="clear" w:color="auto" w:fill="auto"/>
          </w:tcPr>
          <w:p w:rsidR="00474F9A"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Раздел 9.</w:t>
            </w:r>
          </w:p>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Федеральное Собрание Российской Федерации и межпарламентское сотрудничество.</w:t>
            </w:r>
          </w:p>
        </w:tc>
        <w:tc>
          <w:tcPr>
            <w:tcW w:w="3248" w:type="pct"/>
            <w:shd w:val="clear" w:color="auto" w:fill="auto"/>
          </w:tcPr>
          <w:p w:rsidR="00EB2876" w:rsidRPr="007A5989" w:rsidRDefault="00474F9A" w:rsidP="00665D18">
            <w:pPr>
              <w:pStyle w:val="a5"/>
              <w:numPr>
                <w:ilvl w:val="0"/>
                <w:numId w:val="20"/>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Сформулируйте понятие «межпарламентское сотрудничество».</w:t>
            </w:r>
          </w:p>
          <w:p w:rsidR="00474F9A" w:rsidRPr="007A5989" w:rsidRDefault="00474F9A" w:rsidP="00665D18">
            <w:pPr>
              <w:pStyle w:val="a5"/>
              <w:numPr>
                <w:ilvl w:val="0"/>
                <w:numId w:val="20"/>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 xml:space="preserve">В каких формах </w:t>
            </w:r>
            <w:r w:rsidR="00796DA4" w:rsidRPr="007A5989">
              <w:rPr>
                <w:rFonts w:ascii="Times New Roman" w:hAnsi="Times New Roman" w:cs="Times New Roman"/>
                <w:sz w:val="20"/>
                <w:szCs w:val="20"/>
              </w:rPr>
              <w:t>осуществляется межпарламентское сотрудничество?</w:t>
            </w:r>
          </w:p>
          <w:p w:rsidR="00796DA4" w:rsidRPr="007A5989" w:rsidRDefault="00796DA4" w:rsidP="00665D18">
            <w:pPr>
              <w:pStyle w:val="a5"/>
              <w:numPr>
                <w:ilvl w:val="0"/>
                <w:numId w:val="20"/>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Приведите примеры осуществления различных форм (не менее 3) межпарламентского сотрудничества палат Федерального Собрания Российской Федерации.</w:t>
            </w:r>
          </w:p>
        </w:tc>
      </w:tr>
      <w:tr w:rsidR="00796DA4" w:rsidRPr="009A7AC8" w:rsidTr="007A358D">
        <w:trPr>
          <w:trHeight w:val="1976"/>
        </w:trPr>
        <w:tc>
          <w:tcPr>
            <w:tcW w:w="643" w:type="pct"/>
            <w:shd w:val="clear" w:color="auto" w:fill="auto"/>
          </w:tcPr>
          <w:p w:rsidR="00796DA4"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796DA4" w:rsidRPr="007A5989">
              <w:rPr>
                <w:rFonts w:ascii="Times New Roman" w:hAnsi="Times New Roman" w:cs="Times New Roman"/>
                <w:sz w:val="20"/>
                <w:szCs w:val="20"/>
              </w:rPr>
              <w:t>1.2</w:t>
            </w:r>
          </w:p>
          <w:p w:rsidR="00796DA4"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796DA4" w:rsidRPr="007A5989">
              <w:rPr>
                <w:rFonts w:ascii="Times New Roman" w:hAnsi="Times New Roman" w:cs="Times New Roman"/>
                <w:sz w:val="20"/>
                <w:szCs w:val="20"/>
              </w:rPr>
              <w:t>1.3</w:t>
            </w:r>
          </w:p>
          <w:p w:rsidR="00796DA4"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796DA4" w:rsidRPr="007A5989">
              <w:rPr>
                <w:rFonts w:ascii="Times New Roman" w:hAnsi="Times New Roman" w:cs="Times New Roman"/>
                <w:sz w:val="20"/>
                <w:szCs w:val="20"/>
              </w:rPr>
              <w:t>2.2</w:t>
            </w:r>
          </w:p>
          <w:p w:rsidR="00796DA4"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796DA4" w:rsidRPr="007A5989">
              <w:rPr>
                <w:rFonts w:ascii="Times New Roman" w:hAnsi="Times New Roman" w:cs="Times New Roman"/>
                <w:sz w:val="20"/>
                <w:szCs w:val="20"/>
              </w:rPr>
              <w:t>2.3</w:t>
            </w:r>
          </w:p>
        </w:tc>
        <w:tc>
          <w:tcPr>
            <w:tcW w:w="1109" w:type="pct"/>
            <w:vMerge/>
            <w:shd w:val="clear" w:color="auto" w:fill="auto"/>
          </w:tcPr>
          <w:p w:rsidR="00796DA4" w:rsidRPr="007A5989" w:rsidRDefault="00796DA4"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796DA4" w:rsidRPr="007A5989" w:rsidRDefault="00796DA4" w:rsidP="00665D18">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Подготовьте проект соглашения о межпарламентском сотрудничестве.</w:t>
            </w:r>
          </w:p>
          <w:p w:rsidR="00796DA4" w:rsidRPr="007A5989" w:rsidRDefault="00796DA4" w:rsidP="00665D18">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Проанализируйте сайты Государственной Думы и Совета Федерации на предмет участия палат парламента в международном/межпарламентском сотрудничестве.</w:t>
            </w:r>
          </w:p>
          <w:p w:rsidR="00796DA4" w:rsidRPr="007A5989" w:rsidRDefault="00796DA4" w:rsidP="00665D18">
            <w:pPr>
              <w:pStyle w:val="a5"/>
              <w:numPr>
                <w:ilvl w:val="0"/>
                <w:numId w:val="21"/>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В каком порядке делегации российских парламентариев направляются за рубеж?</w:t>
            </w:r>
          </w:p>
        </w:tc>
      </w:tr>
      <w:tr w:rsidR="00EB2876" w:rsidRPr="009A7AC8" w:rsidTr="007A358D">
        <w:trPr>
          <w:trHeight w:val="54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474F9A" w:rsidRPr="007A5989">
              <w:rPr>
                <w:rFonts w:ascii="Times New Roman" w:hAnsi="Times New Roman" w:cs="Times New Roman"/>
                <w:sz w:val="20"/>
                <w:szCs w:val="20"/>
              </w:rPr>
              <w:t>2.1</w:t>
            </w:r>
          </w:p>
        </w:tc>
        <w:tc>
          <w:tcPr>
            <w:tcW w:w="1109" w:type="pct"/>
            <w:vMerge w:val="restart"/>
            <w:shd w:val="clear" w:color="auto" w:fill="auto"/>
          </w:tcPr>
          <w:p w:rsidR="00474F9A"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Раздел 10.</w:t>
            </w:r>
          </w:p>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Обеспечение работы палат Федерального Собрания</w:t>
            </w:r>
          </w:p>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Российской Федерации.</w:t>
            </w:r>
          </w:p>
        </w:tc>
        <w:tc>
          <w:tcPr>
            <w:tcW w:w="3248" w:type="pct"/>
            <w:shd w:val="clear" w:color="auto" w:fill="auto"/>
          </w:tcPr>
          <w:p w:rsidR="00EB2876" w:rsidRPr="007A5989" w:rsidRDefault="00796DA4" w:rsidP="00665D18">
            <w:pPr>
              <w:pStyle w:val="a5"/>
              <w:numPr>
                <w:ilvl w:val="0"/>
                <w:numId w:val="22"/>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Что такое Аппарат Государственной Думы/Совета Федерации?</w:t>
            </w:r>
          </w:p>
          <w:p w:rsidR="00796DA4" w:rsidRPr="007A5989" w:rsidRDefault="00796DA4" w:rsidP="00665D18">
            <w:pPr>
              <w:pStyle w:val="a5"/>
              <w:numPr>
                <w:ilvl w:val="0"/>
                <w:numId w:val="22"/>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На основании каких нормативных актов осуществляет свою деятельность Аппарат Государственной Думы/Совета Федерации?</w:t>
            </w:r>
          </w:p>
          <w:p w:rsidR="00796DA4" w:rsidRPr="007A5989" w:rsidRDefault="00796DA4" w:rsidP="00665D18">
            <w:pPr>
              <w:pStyle w:val="a5"/>
              <w:numPr>
                <w:ilvl w:val="0"/>
                <w:numId w:val="22"/>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Каким образом назначается руководитель Аппарата Государственной Думы/Совета Федерации?</w:t>
            </w:r>
          </w:p>
          <w:p w:rsidR="00796DA4" w:rsidRPr="007A5989" w:rsidRDefault="00D6525F" w:rsidP="00665D18">
            <w:pPr>
              <w:pStyle w:val="a5"/>
              <w:numPr>
                <w:ilvl w:val="0"/>
                <w:numId w:val="22"/>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Определите статус сотрудников Аппарат Государственной Думы/Совета Федерации.</w:t>
            </w:r>
          </w:p>
        </w:tc>
      </w:tr>
      <w:tr w:rsidR="00D6525F" w:rsidRPr="009A7AC8" w:rsidTr="000C0007">
        <w:tc>
          <w:tcPr>
            <w:tcW w:w="643" w:type="pct"/>
            <w:shd w:val="clear" w:color="auto" w:fill="auto"/>
          </w:tcPr>
          <w:p w:rsidR="00D6525F"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D6525F" w:rsidRPr="007A5989">
              <w:rPr>
                <w:rFonts w:ascii="Times New Roman" w:hAnsi="Times New Roman" w:cs="Times New Roman"/>
                <w:sz w:val="20"/>
                <w:szCs w:val="20"/>
              </w:rPr>
              <w:t>1.2</w:t>
            </w:r>
          </w:p>
          <w:p w:rsidR="00D6525F"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D6525F" w:rsidRPr="007A5989">
              <w:rPr>
                <w:rFonts w:ascii="Times New Roman" w:hAnsi="Times New Roman" w:cs="Times New Roman"/>
                <w:sz w:val="20"/>
                <w:szCs w:val="20"/>
              </w:rPr>
              <w:t>1.3</w:t>
            </w:r>
          </w:p>
          <w:p w:rsidR="00D6525F"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D6525F" w:rsidRPr="007A5989">
              <w:rPr>
                <w:rFonts w:ascii="Times New Roman" w:hAnsi="Times New Roman" w:cs="Times New Roman"/>
                <w:sz w:val="20"/>
                <w:szCs w:val="20"/>
              </w:rPr>
              <w:t>2.2</w:t>
            </w:r>
          </w:p>
          <w:p w:rsidR="00D6525F"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D6525F" w:rsidRPr="007A5989">
              <w:rPr>
                <w:rFonts w:ascii="Times New Roman" w:hAnsi="Times New Roman" w:cs="Times New Roman"/>
                <w:sz w:val="20"/>
                <w:szCs w:val="20"/>
              </w:rPr>
              <w:t>2.3</w:t>
            </w:r>
          </w:p>
        </w:tc>
        <w:tc>
          <w:tcPr>
            <w:tcW w:w="1109" w:type="pct"/>
            <w:vMerge/>
            <w:shd w:val="clear" w:color="auto" w:fill="auto"/>
          </w:tcPr>
          <w:p w:rsidR="00D6525F" w:rsidRPr="007A5989" w:rsidRDefault="00D6525F"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D6525F" w:rsidRPr="007A5989" w:rsidRDefault="00D6525F" w:rsidP="00665D18">
            <w:pPr>
              <w:pStyle w:val="a5"/>
              <w:numPr>
                <w:ilvl w:val="0"/>
                <w:numId w:val="23"/>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Составьте таблицу «Права и обязанности» сотрудников аппарата Государственной думы.</w:t>
            </w:r>
          </w:p>
          <w:p w:rsidR="00D6525F" w:rsidRPr="007A5989" w:rsidRDefault="00D6525F" w:rsidP="00665D18">
            <w:pPr>
              <w:pStyle w:val="a5"/>
              <w:numPr>
                <w:ilvl w:val="0"/>
                <w:numId w:val="23"/>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Проанализируйте антикоррупционные ограничения, распространяющиеся на сотрудников Аппарата Государственной Думы/ Совета Федерации.</w:t>
            </w:r>
          </w:p>
          <w:p w:rsidR="00D6525F" w:rsidRPr="007A5989" w:rsidRDefault="00D6525F" w:rsidP="00665D18">
            <w:pPr>
              <w:pStyle w:val="a5"/>
              <w:numPr>
                <w:ilvl w:val="0"/>
                <w:numId w:val="23"/>
              </w:numPr>
              <w:suppressAutoHyphens/>
              <w:spacing w:after="0" w:line="240" w:lineRule="auto"/>
              <w:ind w:left="357" w:hanging="357"/>
              <w:jc w:val="both"/>
              <w:rPr>
                <w:rFonts w:ascii="Times New Roman" w:hAnsi="Times New Roman" w:cs="Times New Roman"/>
                <w:sz w:val="20"/>
                <w:szCs w:val="20"/>
              </w:rPr>
            </w:pPr>
            <w:r w:rsidRPr="007A5989">
              <w:rPr>
                <w:rFonts w:ascii="Times New Roman" w:hAnsi="Times New Roman" w:cs="Times New Roman"/>
                <w:sz w:val="20"/>
                <w:szCs w:val="20"/>
              </w:rPr>
              <w:t>В виде схемы представьте структуру Аппарата Совета Федерации.</w:t>
            </w:r>
          </w:p>
        </w:tc>
      </w:tr>
      <w:tr w:rsidR="00EB2876" w:rsidRPr="009A7AC8" w:rsidTr="007A358D">
        <w:trPr>
          <w:trHeight w:val="289"/>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1.3</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2.3</w:t>
            </w:r>
          </w:p>
        </w:tc>
        <w:tc>
          <w:tcPr>
            <w:tcW w:w="1109" w:type="pct"/>
            <w:shd w:val="clear" w:color="auto" w:fill="auto"/>
          </w:tcPr>
          <w:p w:rsidR="00EB2876" w:rsidRPr="007A5989" w:rsidRDefault="00EB2876" w:rsidP="00665D18">
            <w:pPr>
              <w:suppressAutoHyphens/>
              <w:spacing w:after="0" w:line="240" w:lineRule="auto"/>
              <w:rPr>
                <w:rFonts w:ascii="Times New Roman" w:hAnsi="Times New Roman" w:cs="Times New Roman"/>
                <w:sz w:val="20"/>
                <w:szCs w:val="20"/>
              </w:rPr>
            </w:pPr>
            <w:r w:rsidRPr="007A5989">
              <w:rPr>
                <w:rFonts w:ascii="Times New Roman" w:hAnsi="Times New Roman" w:cs="Times New Roman"/>
                <w:sz w:val="20"/>
                <w:szCs w:val="20"/>
              </w:rPr>
              <w:t>Раздел 11. Парламенты субъектов Российской Федерации.</w:t>
            </w:r>
          </w:p>
        </w:tc>
        <w:tc>
          <w:tcPr>
            <w:tcW w:w="3248" w:type="pct"/>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 xml:space="preserve">1. Подготовка к устному/письменному опросу </w:t>
            </w:r>
            <w:proofErr w:type="gramStart"/>
            <w:r w:rsidRPr="007A5989">
              <w:rPr>
                <w:rFonts w:ascii="Times New Roman" w:hAnsi="Times New Roman" w:cs="Times New Roman"/>
                <w:sz w:val="20"/>
                <w:szCs w:val="20"/>
              </w:rPr>
              <w:t>( п.2.1.1</w:t>
            </w:r>
            <w:proofErr w:type="gramEnd"/>
            <w:r w:rsidRPr="007A5989">
              <w:rPr>
                <w:rFonts w:ascii="Times New Roman" w:hAnsi="Times New Roman" w:cs="Times New Roman"/>
                <w:sz w:val="20"/>
                <w:szCs w:val="20"/>
              </w:rPr>
              <w:t>)</w:t>
            </w:r>
          </w:p>
        </w:tc>
      </w:tr>
      <w:tr w:rsidR="00EB2876" w:rsidRPr="009A7AC8" w:rsidTr="007A358D">
        <w:trPr>
          <w:trHeight w:val="231"/>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B7627A" w:rsidRPr="007A5989">
              <w:rPr>
                <w:rFonts w:ascii="Times New Roman" w:hAnsi="Times New Roman" w:cs="Times New Roman"/>
                <w:sz w:val="20"/>
                <w:szCs w:val="20"/>
              </w:rPr>
              <w:t>2.1</w:t>
            </w:r>
            <w:r w:rsidR="00D6525F" w:rsidRPr="007A5989">
              <w:rPr>
                <w:rFonts w:ascii="Times New Roman" w:hAnsi="Times New Roman" w:cs="Times New Roman"/>
                <w:sz w:val="20"/>
                <w:szCs w:val="20"/>
              </w:rPr>
              <w:t>.</w:t>
            </w:r>
          </w:p>
        </w:tc>
        <w:tc>
          <w:tcPr>
            <w:tcW w:w="1109" w:type="pct"/>
            <w:vMerge w:val="restart"/>
            <w:shd w:val="clear" w:color="auto" w:fill="auto"/>
          </w:tcPr>
          <w:p w:rsidR="00474F9A"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Раздел 12.</w:t>
            </w:r>
          </w:p>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Парламентский контроль.</w:t>
            </w:r>
          </w:p>
        </w:tc>
        <w:tc>
          <w:tcPr>
            <w:tcW w:w="3248" w:type="pct"/>
            <w:shd w:val="clear" w:color="auto" w:fill="auto"/>
          </w:tcPr>
          <w:p w:rsidR="00EB2876" w:rsidRPr="007A5989" w:rsidRDefault="00B7627A" w:rsidP="00665D18">
            <w:pPr>
              <w:pStyle w:val="a5"/>
              <w:numPr>
                <w:ilvl w:val="0"/>
                <w:numId w:val="24"/>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Сформулируйте понятие «парламентский контроль».</w:t>
            </w:r>
          </w:p>
          <w:p w:rsidR="00B7627A" w:rsidRPr="007A5989" w:rsidRDefault="00B7627A" w:rsidP="00665D18">
            <w:pPr>
              <w:pStyle w:val="a5"/>
              <w:numPr>
                <w:ilvl w:val="0"/>
                <w:numId w:val="24"/>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На основании каких нормативных актов проводится парламентский контроль?</w:t>
            </w:r>
          </w:p>
          <w:p w:rsidR="00B7627A" w:rsidRPr="007A5989" w:rsidRDefault="00B7627A" w:rsidP="00665D18">
            <w:pPr>
              <w:pStyle w:val="a5"/>
              <w:numPr>
                <w:ilvl w:val="0"/>
                <w:numId w:val="24"/>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В каких формах проводится парламентский контроль?</w:t>
            </w:r>
          </w:p>
          <w:p w:rsidR="00B7627A" w:rsidRPr="007A5989" w:rsidRDefault="00B7627A" w:rsidP="00665D18">
            <w:pPr>
              <w:pStyle w:val="a5"/>
              <w:numPr>
                <w:ilvl w:val="0"/>
                <w:numId w:val="24"/>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Каковы результаты проведения парламентского контроля?</w:t>
            </w:r>
          </w:p>
        </w:tc>
      </w:tr>
      <w:tr w:rsidR="00EB2876" w:rsidRPr="009A7AC8" w:rsidTr="007A358D">
        <w:trPr>
          <w:trHeight w:val="230"/>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1.3</w:t>
            </w:r>
          </w:p>
          <w:p w:rsidR="00D6525F"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D6525F" w:rsidRPr="007A5989">
              <w:rPr>
                <w:rFonts w:ascii="Times New Roman" w:hAnsi="Times New Roman" w:cs="Times New Roman"/>
                <w:sz w:val="20"/>
                <w:szCs w:val="20"/>
              </w:rPr>
              <w:t>2.2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D6525F" w:rsidRPr="007A5989">
              <w:rPr>
                <w:rFonts w:ascii="Times New Roman" w:hAnsi="Times New Roman" w:cs="Times New Roman"/>
                <w:sz w:val="20"/>
                <w:szCs w:val="20"/>
              </w:rPr>
              <w:t>2.3</w:t>
            </w:r>
          </w:p>
        </w:tc>
        <w:tc>
          <w:tcPr>
            <w:tcW w:w="1109" w:type="pct"/>
            <w:vMerge/>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p>
        </w:tc>
        <w:tc>
          <w:tcPr>
            <w:tcW w:w="3248" w:type="pct"/>
            <w:shd w:val="clear" w:color="auto" w:fill="auto"/>
          </w:tcPr>
          <w:p w:rsidR="00EB2876" w:rsidRPr="007A5989" w:rsidRDefault="00B7627A" w:rsidP="00665D18">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В виде схемы представьте процедуру проведения парламентского контроля.</w:t>
            </w:r>
          </w:p>
          <w:p w:rsidR="00B7627A" w:rsidRPr="007A5989" w:rsidRDefault="00B7627A" w:rsidP="00665D18">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Раскройте принципы парламентского контроля и приведите примеры реализации.</w:t>
            </w:r>
          </w:p>
          <w:p w:rsidR="00B7627A" w:rsidRPr="007A5989" w:rsidRDefault="00B7627A" w:rsidP="00665D18">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Составьте проект парламентского запроса.</w:t>
            </w:r>
          </w:p>
          <w:p w:rsidR="00B7627A" w:rsidRPr="007A5989" w:rsidRDefault="00B7627A" w:rsidP="00665D18">
            <w:pPr>
              <w:pStyle w:val="a5"/>
              <w:numPr>
                <w:ilvl w:val="0"/>
                <w:numId w:val="25"/>
              </w:numPr>
              <w:suppressAutoHyphens/>
              <w:spacing w:after="0" w:line="240" w:lineRule="auto"/>
              <w:ind w:left="0" w:firstLine="0"/>
              <w:jc w:val="both"/>
              <w:rPr>
                <w:rFonts w:ascii="Times New Roman" w:hAnsi="Times New Roman" w:cs="Times New Roman"/>
                <w:sz w:val="20"/>
                <w:szCs w:val="20"/>
              </w:rPr>
            </w:pPr>
            <w:r w:rsidRPr="007A5989">
              <w:rPr>
                <w:rFonts w:ascii="Times New Roman" w:hAnsi="Times New Roman" w:cs="Times New Roman"/>
                <w:sz w:val="20"/>
                <w:szCs w:val="20"/>
              </w:rPr>
              <w:t>В чем особенности осуществления палатами Федерального Собрания Российской Федерации парламентского контроля в сфере бюджетных правоотношений?</w:t>
            </w:r>
          </w:p>
        </w:tc>
      </w:tr>
      <w:tr w:rsidR="00EB2876" w:rsidRPr="009A7AC8" w:rsidTr="007A358D">
        <w:trPr>
          <w:trHeight w:val="289"/>
        </w:trPr>
        <w:tc>
          <w:tcPr>
            <w:tcW w:w="643" w:type="pct"/>
            <w:shd w:val="clear" w:color="auto" w:fill="auto"/>
          </w:tcPr>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1.3</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2.1</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2.2</w:t>
            </w:r>
          </w:p>
          <w:p w:rsidR="00EB2876" w:rsidRPr="007A5989" w:rsidRDefault="007A5989" w:rsidP="00665D18">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00EB2876" w:rsidRPr="007A5989">
              <w:rPr>
                <w:rFonts w:ascii="Times New Roman" w:hAnsi="Times New Roman" w:cs="Times New Roman"/>
                <w:sz w:val="20"/>
                <w:szCs w:val="20"/>
              </w:rPr>
              <w:t>2.3</w:t>
            </w:r>
          </w:p>
        </w:tc>
        <w:tc>
          <w:tcPr>
            <w:tcW w:w="1109" w:type="pct"/>
            <w:shd w:val="clear" w:color="auto" w:fill="auto"/>
          </w:tcPr>
          <w:p w:rsidR="00EB2876" w:rsidRPr="007A5989" w:rsidRDefault="00EB2876" w:rsidP="00665D18">
            <w:pPr>
              <w:suppressAutoHyphens/>
              <w:spacing w:after="0" w:line="240" w:lineRule="auto"/>
              <w:rPr>
                <w:rFonts w:ascii="Times New Roman" w:hAnsi="Times New Roman" w:cs="Times New Roman"/>
                <w:sz w:val="20"/>
                <w:szCs w:val="20"/>
              </w:rPr>
            </w:pPr>
            <w:r w:rsidRPr="007A5989">
              <w:rPr>
                <w:rFonts w:ascii="Times New Roman" w:hAnsi="Times New Roman" w:cs="Times New Roman"/>
                <w:sz w:val="20"/>
                <w:szCs w:val="20"/>
              </w:rPr>
              <w:t>Раздел 13. Правовой статус парламентария в Российской Федерации.</w:t>
            </w:r>
          </w:p>
        </w:tc>
        <w:tc>
          <w:tcPr>
            <w:tcW w:w="3248" w:type="pct"/>
            <w:shd w:val="clear" w:color="auto" w:fill="auto"/>
          </w:tcPr>
          <w:p w:rsidR="00EB2876" w:rsidRPr="007A5989" w:rsidRDefault="00EB2876" w:rsidP="00665D18">
            <w:pPr>
              <w:suppressAutoHyphens/>
              <w:spacing w:after="0" w:line="240" w:lineRule="auto"/>
              <w:jc w:val="both"/>
              <w:rPr>
                <w:rFonts w:ascii="Times New Roman" w:hAnsi="Times New Roman" w:cs="Times New Roman"/>
                <w:sz w:val="20"/>
                <w:szCs w:val="20"/>
              </w:rPr>
            </w:pPr>
            <w:r w:rsidRPr="007A5989">
              <w:rPr>
                <w:rFonts w:ascii="Times New Roman" w:hAnsi="Times New Roman" w:cs="Times New Roman"/>
                <w:sz w:val="20"/>
                <w:szCs w:val="20"/>
              </w:rPr>
              <w:t xml:space="preserve">1. Подготовка к устному/письменному опросу </w:t>
            </w:r>
            <w:proofErr w:type="gramStart"/>
            <w:r w:rsidRPr="007A5989">
              <w:rPr>
                <w:rFonts w:ascii="Times New Roman" w:hAnsi="Times New Roman" w:cs="Times New Roman"/>
                <w:sz w:val="20"/>
                <w:szCs w:val="20"/>
              </w:rPr>
              <w:t>( п.2.1.1</w:t>
            </w:r>
            <w:proofErr w:type="gramEnd"/>
            <w:r w:rsidRPr="007A5989">
              <w:rPr>
                <w:rFonts w:ascii="Times New Roman" w:hAnsi="Times New Roman" w:cs="Times New Roman"/>
                <w:sz w:val="20"/>
                <w:szCs w:val="20"/>
              </w:rPr>
              <w:t>)</w:t>
            </w:r>
          </w:p>
        </w:tc>
      </w:tr>
    </w:tbl>
    <w:p w:rsidR="000C0007" w:rsidRDefault="000C0007" w:rsidP="00665D18">
      <w:pPr>
        <w:suppressAutoHyphens/>
        <w:spacing w:after="0" w:line="240" w:lineRule="auto"/>
        <w:ind w:firstLine="709"/>
        <w:jc w:val="both"/>
        <w:rPr>
          <w:rFonts w:ascii="Times New Roman" w:hAnsi="Times New Roman" w:cs="Times New Roman"/>
          <w:sz w:val="24"/>
          <w:szCs w:val="24"/>
        </w:rPr>
        <w:sectPr w:rsidR="000C0007" w:rsidSect="007A358D">
          <w:footerReference w:type="default" r:id="rId9"/>
          <w:footerReference w:type="first" r:id="rId10"/>
          <w:pgSz w:w="11907" w:h="16840"/>
          <w:pgMar w:top="851" w:right="567" w:bottom="851" w:left="1134" w:header="720" w:footer="283" w:gutter="0"/>
          <w:pgNumType w:start="1"/>
          <w:cols w:space="720"/>
          <w:titlePg/>
          <w:docGrid w:linePitch="299"/>
        </w:sectPr>
      </w:pPr>
    </w:p>
    <w:p w:rsidR="00B37FEF" w:rsidRPr="009A7AC8" w:rsidRDefault="00B37FEF" w:rsidP="00AE5A45">
      <w:pPr>
        <w:suppressAutoHyphens/>
        <w:spacing w:after="0" w:line="240" w:lineRule="auto"/>
        <w:ind w:firstLine="709"/>
        <w:rPr>
          <w:rFonts w:ascii="Times New Roman" w:hAnsi="Times New Roman" w:cs="Times New Roman"/>
          <w:sz w:val="24"/>
          <w:szCs w:val="24"/>
        </w:rPr>
      </w:pPr>
      <w:r w:rsidRPr="009A7AC8">
        <w:rPr>
          <w:rFonts w:ascii="Times New Roman" w:hAnsi="Times New Roman" w:cs="Times New Roman"/>
          <w:sz w:val="24"/>
          <w:szCs w:val="24"/>
        </w:rPr>
        <w:lastRenderedPageBreak/>
        <w:t xml:space="preserve">Таблица </w:t>
      </w:r>
      <w:r w:rsidR="004450DB" w:rsidRPr="009A7AC8">
        <w:rPr>
          <w:rFonts w:ascii="Times New Roman" w:hAnsi="Times New Roman" w:cs="Times New Roman"/>
          <w:sz w:val="24"/>
          <w:szCs w:val="24"/>
        </w:rPr>
        <w:t>9</w:t>
      </w:r>
      <w:r w:rsidRPr="009A7AC8">
        <w:rPr>
          <w:rFonts w:ascii="Times New Roman" w:hAnsi="Times New Roman" w:cs="Times New Roman"/>
          <w:sz w:val="24"/>
          <w:szCs w:val="24"/>
        </w:rPr>
        <w:t xml:space="preserve"> –Шкала и критерии оценивания самостоятельной работы</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121"/>
      </w:tblGrid>
      <w:tr w:rsidR="00B37FEF" w:rsidRPr="009A7AC8" w:rsidTr="004450DB">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46697A" w:rsidRDefault="00B37FEF" w:rsidP="000C0007">
            <w:pPr>
              <w:suppressAutoHyphens/>
              <w:spacing w:after="0" w:line="240" w:lineRule="auto"/>
              <w:jc w:val="center"/>
              <w:rPr>
                <w:rFonts w:ascii="Times New Roman" w:hAnsi="Times New Roman" w:cs="Times New Roman"/>
                <w:sz w:val="20"/>
                <w:szCs w:val="20"/>
              </w:rPr>
            </w:pPr>
            <w:r w:rsidRPr="0046697A">
              <w:rPr>
                <w:rFonts w:ascii="Times New Roman" w:hAnsi="Times New Roman" w:cs="Times New Roman"/>
                <w:sz w:val="20"/>
                <w:szCs w:val="20"/>
              </w:rPr>
              <w:t>Шкала</w:t>
            </w:r>
          </w:p>
        </w:tc>
        <w:tc>
          <w:tcPr>
            <w:tcW w:w="45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Критерии оценивания</w:t>
            </w:r>
          </w:p>
        </w:tc>
      </w:tr>
      <w:tr w:rsidR="00B37FEF" w:rsidRPr="009A7AC8" w:rsidTr="004450DB">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46697A" w:rsidRDefault="00B37FEF" w:rsidP="000C0007">
            <w:pPr>
              <w:suppressAutoHyphens/>
              <w:spacing w:after="0" w:line="240" w:lineRule="auto"/>
              <w:jc w:val="center"/>
              <w:rPr>
                <w:rFonts w:ascii="Times New Roman" w:hAnsi="Times New Roman" w:cs="Times New Roman"/>
                <w:sz w:val="20"/>
                <w:szCs w:val="20"/>
              </w:rPr>
            </w:pPr>
            <w:r w:rsidRPr="0046697A">
              <w:rPr>
                <w:rFonts w:ascii="Times New Roman" w:hAnsi="Times New Roman" w:cs="Times New Roman"/>
                <w:sz w:val="20"/>
                <w:szCs w:val="20"/>
              </w:rPr>
              <w:t>Оценка 5 (отлично)</w:t>
            </w:r>
          </w:p>
        </w:tc>
        <w:tc>
          <w:tcPr>
            <w:tcW w:w="4593" w:type="pct"/>
            <w:tcBorders>
              <w:top w:val="single" w:sz="4" w:space="0" w:color="auto"/>
              <w:left w:val="single" w:sz="4" w:space="0" w:color="auto"/>
              <w:bottom w:val="single" w:sz="4" w:space="0" w:color="auto"/>
              <w:right w:val="single" w:sz="4" w:space="0" w:color="auto"/>
            </w:tcBorders>
            <w:shd w:val="clear" w:color="auto" w:fill="auto"/>
            <w:hideMark/>
          </w:tcPr>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xml:space="preserve">- обучающийся отлично знает </w:t>
            </w:r>
            <w:r w:rsidR="00EB2876" w:rsidRPr="0046697A">
              <w:rPr>
                <w:rFonts w:ascii="Times New Roman" w:hAnsi="Times New Roman" w:cs="Times New Roman"/>
                <w:sz w:val="20"/>
                <w:szCs w:val="20"/>
              </w:rPr>
              <w:t>содержание</w:t>
            </w:r>
            <w:r w:rsidRPr="0046697A">
              <w:rPr>
                <w:rFonts w:ascii="Times New Roman" w:hAnsi="Times New Roman" w:cs="Times New Roman"/>
                <w:sz w:val="20"/>
                <w:szCs w:val="20"/>
              </w:rPr>
              <w:t xml:space="preserve"> разделов </w:t>
            </w:r>
            <w:r w:rsidR="00EB2876" w:rsidRPr="0046697A">
              <w:rPr>
                <w:rFonts w:ascii="Times New Roman" w:hAnsi="Times New Roman" w:cs="Times New Roman"/>
                <w:sz w:val="20"/>
                <w:szCs w:val="20"/>
              </w:rPr>
              <w:t>парламентского права</w:t>
            </w:r>
            <w:r w:rsidRPr="0046697A">
              <w:rPr>
                <w:rFonts w:ascii="Times New Roman" w:hAnsi="Times New Roman" w:cs="Times New Roman"/>
                <w:sz w:val="20"/>
                <w:szCs w:val="20"/>
              </w:rPr>
              <w:t>;</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показывает знание основных понятий тем, грамотно пользуется терминологией;</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демонстрирует умения анализировать практические аспекты международных отношений;</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умение излагать учебный материал в определенной логической последовательности;</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показывает умение иллюстрировать теоретические положения конкретными примерами;</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демонстрирует сформированность и устойчивость знаний, умений и навыков;</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B37FEF" w:rsidRPr="009A7AC8" w:rsidTr="004450DB">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46697A" w:rsidRDefault="00B37FEF" w:rsidP="000C0007">
            <w:pPr>
              <w:suppressAutoHyphens/>
              <w:spacing w:after="0" w:line="240" w:lineRule="auto"/>
              <w:jc w:val="center"/>
              <w:rPr>
                <w:rFonts w:ascii="Times New Roman" w:hAnsi="Times New Roman" w:cs="Times New Roman"/>
                <w:sz w:val="20"/>
                <w:szCs w:val="20"/>
              </w:rPr>
            </w:pPr>
            <w:r w:rsidRPr="0046697A">
              <w:rPr>
                <w:rFonts w:ascii="Times New Roman" w:hAnsi="Times New Roman" w:cs="Times New Roman"/>
                <w:sz w:val="20"/>
                <w:szCs w:val="20"/>
              </w:rPr>
              <w:t>Оценка 4 (хорошо)</w:t>
            </w:r>
          </w:p>
        </w:tc>
        <w:tc>
          <w:tcPr>
            <w:tcW w:w="4593" w:type="pct"/>
            <w:tcBorders>
              <w:top w:val="single" w:sz="4" w:space="0" w:color="auto"/>
              <w:left w:val="single" w:sz="4" w:space="0" w:color="auto"/>
              <w:bottom w:val="single" w:sz="4" w:space="0" w:color="auto"/>
              <w:right w:val="single" w:sz="4" w:space="0" w:color="auto"/>
            </w:tcBorders>
            <w:shd w:val="clear" w:color="auto" w:fill="auto"/>
            <w:hideMark/>
          </w:tcPr>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в изложении материала допущены незначительные неточности.</w:t>
            </w:r>
          </w:p>
        </w:tc>
      </w:tr>
      <w:tr w:rsidR="00B37FEF" w:rsidRPr="009A7AC8" w:rsidTr="004450DB">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46697A" w:rsidRDefault="00B37FEF" w:rsidP="000C0007">
            <w:pPr>
              <w:suppressAutoHyphens/>
              <w:spacing w:after="0" w:line="240" w:lineRule="auto"/>
              <w:jc w:val="center"/>
              <w:rPr>
                <w:rFonts w:ascii="Times New Roman" w:hAnsi="Times New Roman" w:cs="Times New Roman"/>
                <w:sz w:val="20"/>
                <w:szCs w:val="20"/>
              </w:rPr>
            </w:pPr>
            <w:r w:rsidRPr="0046697A">
              <w:rPr>
                <w:rFonts w:ascii="Times New Roman" w:hAnsi="Times New Roman" w:cs="Times New Roman"/>
                <w:sz w:val="20"/>
                <w:szCs w:val="20"/>
              </w:rPr>
              <w:t>Оценка 3 (удовлетворительно)</w:t>
            </w:r>
          </w:p>
        </w:tc>
        <w:tc>
          <w:tcPr>
            <w:tcW w:w="4593" w:type="pct"/>
            <w:tcBorders>
              <w:top w:val="single" w:sz="4" w:space="0" w:color="auto"/>
              <w:left w:val="single" w:sz="4" w:space="0" w:color="auto"/>
              <w:bottom w:val="single" w:sz="4" w:space="0" w:color="auto"/>
              <w:right w:val="single" w:sz="4" w:space="0" w:color="auto"/>
            </w:tcBorders>
            <w:shd w:val="clear" w:color="auto" w:fill="auto"/>
            <w:hideMark/>
          </w:tcPr>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B37FEF" w:rsidRPr="009A7AC8" w:rsidTr="004450DB">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46697A" w:rsidRDefault="00B37FEF" w:rsidP="000C0007">
            <w:pPr>
              <w:suppressAutoHyphens/>
              <w:spacing w:after="0" w:line="240" w:lineRule="auto"/>
              <w:jc w:val="center"/>
              <w:rPr>
                <w:rFonts w:ascii="Times New Roman" w:hAnsi="Times New Roman" w:cs="Times New Roman"/>
                <w:sz w:val="20"/>
                <w:szCs w:val="20"/>
              </w:rPr>
            </w:pPr>
            <w:r w:rsidRPr="0046697A">
              <w:rPr>
                <w:rFonts w:ascii="Times New Roman" w:hAnsi="Times New Roman" w:cs="Times New Roman"/>
                <w:sz w:val="20"/>
                <w:szCs w:val="20"/>
              </w:rPr>
              <w:t>Оценка 2 (неудовлетворительно)</w:t>
            </w:r>
          </w:p>
        </w:tc>
        <w:tc>
          <w:tcPr>
            <w:tcW w:w="4593" w:type="pct"/>
            <w:tcBorders>
              <w:top w:val="single" w:sz="4" w:space="0" w:color="auto"/>
              <w:left w:val="single" w:sz="4" w:space="0" w:color="auto"/>
              <w:bottom w:val="single" w:sz="4" w:space="0" w:color="auto"/>
              <w:right w:val="single" w:sz="4" w:space="0" w:color="auto"/>
            </w:tcBorders>
            <w:shd w:val="clear" w:color="auto" w:fill="auto"/>
            <w:hideMark/>
          </w:tcPr>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не раскрыто основное содержание учебного материала;</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xml:space="preserve">- обнаружено незнание или непонимание </w:t>
            </w:r>
            <w:proofErr w:type="gramStart"/>
            <w:r w:rsidRPr="0046697A">
              <w:rPr>
                <w:rFonts w:ascii="Times New Roman" w:hAnsi="Times New Roman" w:cs="Times New Roman"/>
                <w:sz w:val="20"/>
                <w:szCs w:val="20"/>
              </w:rPr>
              <w:t>большей</w:t>
            </w:r>
            <w:proofErr w:type="gramEnd"/>
            <w:r w:rsidRPr="0046697A">
              <w:rPr>
                <w:rFonts w:ascii="Times New Roman" w:hAnsi="Times New Roman" w:cs="Times New Roman"/>
                <w:sz w:val="20"/>
                <w:szCs w:val="20"/>
              </w:rPr>
              <w:t xml:space="preserve"> или наиболее важной части учебного материала;</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rsidR="00B37FEF" w:rsidRPr="0046697A" w:rsidRDefault="00B37FEF"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rsidR="000C0007" w:rsidRDefault="000C0007" w:rsidP="00665D18">
      <w:pPr>
        <w:suppressAutoHyphens/>
        <w:spacing w:after="0" w:line="240" w:lineRule="auto"/>
        <w:ind w:firstLine="709"/>
        <w:jc w:val="both"/>
        <w:rPr>
          <w:rFonts w:ascii="Times New Roman" w:hAnsi="Times New Roman" w:cs="Times New Roman"/>
          <w:b/>
          <w:sz w:val="24"/>
          <w:szCs w:val="24"/>
        </w:rPr>
      </w:pPr>
    </w:p>
    <w:p w:rsidR="00B37FEF" w:rsidRPr="009A7AC8" w:rsidRDefault="000C0007" w:rsidP="000C0007">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w:t>
      </w:r>
      <w:r>
        <w:rPr>
          <w:rFonts w:ascii="Times New Roman" w:hAnsi="Times New Roman" w:cs="Times New Roman"/>
          <w:b/>
          <w:sz w:val="24"/>
          <w:szCs w:val="24"/>
        </w:rPr>
        <w:tab/>
      </w:r>
      <w:r w:rsidR="00B37FEF" w:rsidRPr="009A7AC8">
        <w:rPr>
          <w:rFonts w:ascii="Times New Roman" w:hAnsi="Times New Roman" w:cs="Times New Roman"/>
          <w:b/>
          <w:sz w:val="24"/>
          <w:szCs w:val="24"/>
        </w:rPr>
        <w:t>Описание процедуры и оценочные средства, используемые при проведении промежуточной аттестации</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Промежуточная аттестация является формой оценки качества освоения дисциплины. </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rsidR="00B37FEF" w:rsidRPr="009A7AC8" w:rsidRDefault="00B7627A"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Зачет с оценкой</w:t>
      </w:r>
      <w:r w:rsidR="00B37FEF" w:rsidRPr="009A7AC8">
        <w:rPr>
          <w:rFonts w:ascii="Times New Roman" w:hAnsi="Times New Roman" w:cs="Times New Roman"/>
          <w:sz w:val="24"/>
          <w:szCs w:val="24"/>
        </w:rPr>
        <w:t xml:space="preserve"> принимаются лектором. Присутствие на </w:t>
      </w:r>
      <w:r w:rsidR="004B7B1A" w:rsidRPr="009A7AC8">
        <w:rPr>
          <w:rFonts w:ascii="Times New Roman" w:hAnsi="Times New Roman" w:cs="Times New Roman"/>
          <w:sz w:val="24"/>
          <w:szCs w:val="24"/>
        </w:rPr>
        <w:t>промежуточной аттестации</w:t>
      </w:r>
      <w:r w:rsidR="00B37FEF" w:rsidRPr="009A7AC8">
        <w:rPr>
          <w:rFonts w:ascii="Times New Roman" w:hAnsi="Times New Roman" w:cs="Times New Roman"/>
          <w:sz w:val="24"/>
          <w:szCs w:val="24"/>
        </w:rPr>
        <w:t xml:space="preserve"> преподавателей с других кафедр без соответствующего распоряжения ректора, проректора по учебной работе не допускается. Для проведения </w:t>
      </w:r>
      <w:r w:rsidR="004B7B1A" w:rsidRPr="009A7AC8">
        <w:rPr>
          <w:rFonts w:ascii="Times New Roman" w:hAnsi="Times New Roman" w:cs="Times New Roman"/>
          <w:sz w:val="24"/>
          <w:szCs w:val="24"/>
        </w:rPr>
        <w:t>зачета с оценкой</w:t>
      </w:r>
      <w:r w:rsidR="00B37FEF" w:rsidRPr="009A7AC8">
        <w:rPr>
          <w:rFonts w:ascii="Times New Roman" w:hAnsi="Times New Roman" w:cs="Times New Roman"/>
          <w:sz w:val="24"/>
          <w:szCs w:val="24"/>
        </w:rPr>
        <w:t xml:space="preserve"> ведущий преподаватель накануне получает в учебном управлении </w:t>
      </w:r>
      <w:proofErr w:type="spellStart"/>
      <w:r w:rsidR="00B37FEF" w:rsidRPr="009A7AC8">
        <w:rPr>
          <w:rFonts w:ascii="Times New Roman" w:hAnsi="Times New Roman" w:cs="Times New Roman"/>
          <w:sz w:val="24"/>
          <w:szCs w:val="24"/>
        </w:rPr>
        <w:t>зачетно</w:t>
      </w:r>
      <w:proofErr w:type="spellEnd"/>
      <w:r w:rsidR="00B37FEF" w:rsidRPr="009A7AC8">
        <w:rPr>
          <w:rFonts w:ascii="Times New Roman" w:hAnsi="Times New Roman" w:cs="Times New Roman"/>
          <w:sz w:val="24"/>
          <w:szCs w:val="24"/>
        </w:rPr>
        <w:t xml:space="preserve">-экзаменационную ведомость, которая возвращается после окончания мероприятия в день проведения экзамена или утром следующего дня. </w:t>
      </w:r>
      <w:r w:rsidR="004B7B1A" w:rsidRPr="009A7AC8">
        <w:rPr>
          <w:rFonts w:ascii="Times New Roman" w:hAnsi="Times New Roman" w:cs="Times New Roman"/>
          <w:sz w:val="24"/>
          <w:szCs w:val="24"/>
        </w:rPr>
        <w:t>Зачет с оценкой проводится в письменном виде по вопросам для подготовки (обучающиеся отвечают на 1 (один) вопрос по выбору преподавателя, а также выполняют 1 (одно) практическое задание.</w:t>
      </w:r>
      <w:r w:rsidR="00B37FEF" w:rsidRPr="009A7AC8">
        <w:rPr>
          <w:rFonts w:ascii="Times New Roman" w:hAnsi="Times New Roman" w:cs="Times New Roman"/>
          <w:sz w:val="24"/>
          <w:szCs w:val="24"/>
        </w:rPr>
        <w:t xml:space="preserve"> </w:t>
      </w:r>
      <w:r w:rsidR="004B7B1A" w:rsidRPr="009A7AC8">
        <w:rPr>
          <w:rFonts w:ascii="Times New Roman" w:hAnsi="Times New Roman" w:cs="Times New Roman"/>
          <w:sz w:val="24"/>
          <w:szCs w:val="24"/>
        </w:rPr>
        <w:t>Зачет с оценкой может проводится в форме тестирования.</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Знания, умения и навыки обучающихся при промежуточной аттестации определяются оценками «отлично», «хорошо», «удовлетворительно», «неудовлетворительно», и выставляются в </w:t>
      </w:r>
      <w:proofErr w:type="spellStart"/>
      <w:r w:rsidRPr="009A7AC8">
        <w:rPr>
          <w:rFonts w:ascii="Times New Roman" w:hAnsi="Times New Roman" w:cs="Times New Roman"/>
          <w:sz w:val="24"/>
          <w:szCs w:val="24"/>
        </w:rPr>
        <w:t>зачетно</w:t>
      </w:r>
      <w:proofErr w:type="spellEnd"/>
      <w:r w:rsidRPr="009A7AC8">
        <w:rPr>
          <w:rFonts w:ascii="Times New Roman" w:hAnsi="Times New Roman" w:cs="Times New Roman"/>
          <w:sz w:val="24"/>
          <w:szCs w:val="24"/>
        </w:rPr>
        <w:t xml:space="preserve">-экзаменационную ведомость обучающегося в день </w:t>
      </w:r>
      <w:r w:rsidR="004B7B1A" w:rsidRPr="009A7AC8">
        <w:rPr>
          <w:rFonts w:ascii="Times New Roman" w:hAnsi="Times New Roman" w:cs="Times New Roman"/>
          <w:sz w:val="24"/>
          <w:szCs w:val="24"/>
        </w:rPr>
        <w:t>промежуточной аттестации</w:t>
      </w:r>
      <w:r w:rsidRPr="009A7AC8">
        <w:rPr>
          <w:rFonts w:ascii="Times New Roman" w:hAnsi="Times New Roman" w:cs="Times New Roman"/>
          <w:sz w:val="24"/>
          <w:szCs w:val="24"/>
        </w:rPr>
        <w:t>.</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Во время </w:t>
      </w:r>
      <w:r w:rsidR="004B7B1A" w:rsidRPr="009A7AC8">
        <w:rPr>
          <w:rFonts w:ascii="Times New Roman" w:hAnsi="Times New Roman" w:cs="Times New Roman"/>
          <w:sz w:val="24"/>
          <w:szCs w:val="24"/>
        </w:rPr>
        <w:t>зачета с оценкой</w:t>
      </w:r>
      <w:r w:rsidRPr="009A7AC8">
        <w:rPr>
          <w:rFonts w:ascii="Times New Roman" w:hAnsi="Times New Roman" w:cs="Times New Roman"/>
          <w:sz w:val="24"/>
          <w:szCs w:val="24"/>
        </w:rPr>
        <w:t xml:space="preserve"> обучающиеся могут пользоваться с разрешения экзаменатора программой дисциплины, справочной и нормативной литературой, другими пособиями и техническими средствами. Время подготовки ответа должно составлять не менее 30 минут (по желанию обучающегося ответ может быть досрочным). Время ответа – не более 15 минут. 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w:t>
      </w:r>
      <w:r w:rsidRPr="009A7AC8">
        <w:rPr>
          <w:rFonts w:ascii="Times New Roman" w:hAnsi="Times New Roman" w:cs="Times New Roman"/>
          <w:sz w:val="24"/>
          <w:szCs w:val="24"/>
        </w:rPr>
        <w:lastRenderedPageBreak/>
        <w:t>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w:t>
      </w:r>
      <w:proofErr w:type="spellStart"/>
      <w:r w:rsidRPr="009A7AC8">
        <w:rPr>
          <w:rFonts w:ascii="Times New Roman" w:hAnsi="Times New Roman" w:cs="Times New Roman"/>
          <w:sz w:val="24"/>
          <w:szCs w:val="24"/>
        </w:rPr>
        <w:t>зачетно</w:t>
      </w:r>
      <w:proofErr w:type="spellEnd"/>
      <w:r w:rsidRPr="009A7AC8">
        <w:rPr>
          <w:rFonts w:ascii="Times New Roman" w:hAnsi="Times New Roman" w:cs="Times New Roman"/>
          <w:sz w:val="24"/>
          <w:szCs w:val="24"/>
        </w:rPr>
        <w:t xml:space="preserve">-экзаменационную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sidRPr="009A7AC8">
        <w:rPr>
          <w:rFonts w:ascii="Times New Roman" w:hAnsi="Times New Roman" w:cs="Times New Roman"/>
          <w:sz w:val="24"/>
          <w:szCs w:val="24"/>
        </w:rPr>
        <w:t>зачетно</w:t>
      </w:r>
      <w:proofErr w:type="spellEnd"/>
      <w:r w:rsidRPr="009A7AC8">
        <w:rPr>
          <w:rFonts w:ascii="Times New Roman" w:hAnsi="Times New Roman" w:cs="Times New Roman"/>
          <w:sz w:val="24"/>
          <w:szCs w:val="24"/>
        </w:rPr>
        <w:t xml:space="preserve">-экзаменационную ведомость.   </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Неявка на </w:t>
      </w:r>
      <w:r w:rsidR="004B7B1A" w:rsidRPr="009A7AC8">
        <w:rPr>
          <w:rFonts w:ascii="Times New Roman" w:hAnsi="Times New Roman" w:cs="Times New Roman"/>
          <w:sz w:val="24"/>
          <w:szCs w:val="24"/>
        </w:rPr>
        <w:t>зачет с оценкой</w:t>
      </w:r>
      <w:r w:rsidRPr="009A7AC8">
        <w:rPr>
          <w:rFonts w:ascii="Times New Roman" w:hAnsi="Times New Roman" w:cs="Times New Roman"/>
          <w:sz w:val="24"/>
          <w:szCs w:val="24"/>
        </w:rPr>
        <w:t xml:space="preserve"> отмечается в </w:t>
      </w:r>
      <w:proofErr w:type="spellStart"/>
      <w:r w:rsidRPr="009A7AC8">
        <w:rPr>
          <w:rFonts w:ascii="Times New Roman" w:hAnsi="Times New Roman" w:cs="Times New Roman"/>
          <w:sz w:val="24"/>
          <w:szCs w:val="24"/>
        </w:rPr>
        <w:t>зачетно</w:t>
      </w:r>
      <w:proofErr w:type="spellEnd"/>
      <w:r w:rsidRPr="009A7AC8">
        <w:rPr>
          <w:rFonts w:ascii="Times New Roman" w:hAnsi="Times New Roman" w:cs="Times New Roman"/>
          <w:sz w:val="24"/>
          <w:szCs w:val="24"/>
        </w:rPr>
        <w:t>-экзаменационной ведомости словами «не явился».</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Для обучающихся, которые не смогли сдать </w:t>
      </w:r>
      <w:r w:rsidR="004B7B1A" w:rsidRPr="009A7AC8">
        <w:rPr>
          <w:rFonts w:ascii="Times New Roman" w:hAnsi="Times New Roman" w:cs="Times New Roman"/>
          <w:sz w:val="24"/>
          <w:szCs w:val="24"/>
        </w:rPr>
        <w:t>зачет с оценкой</w:t>
      </w:r>
      <w:r w:rsidRPr="009A7AC8">
        <w:rPr>
          <w:rFonts w:ascii="Times New Roman" w:hAnsi="Times New Roman" w:cs="Times New Roman"/>
          <w:sz w:val="24"/>
          <w:szCs w:val="24"/>
        </w:rPr>
        <w:t xml:space="preserve">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Инвалиды и лица с ограниченными возможностями здоровья могут </w:t>
      </w:r>
      <w:r w:rsidR="000C0007">
        <w:rPr>
          <w:rFonts w:ascii="Times New Roman" w:hAnsi="Times New Roman" w:cs="Times New Roman"/>
          <w:sz w:val="24"/>
          <w:szCs w:val="24"/>
        </w:rPr>
        <w:t>проходить промежуточную аттестацию</w:t>
      </w:r>
      <w:r w:rsidRPr="009A7AC8">
        <w:rPr>
          <w:rFonts w:ascii="Times New Roman" w:hAnsi="Times New Roman" w:cs="Times New Roman"/>
          <w:sz w:val="24"/>
          <w:szCs w:val="24"/>
        </w:rPr>
        <w:t xml:space="preserve"> в межсессионный период в сроки, установленные индивидуальным учебным планом. Инвалиды и лица с ограниченными возможностями здоровья, имеющие нарушения опорно-двигательного аппарата, допускаются на аттестационные испытания в сопровождении ассистентов-сопровождающих.</w:t>
      </w:r>
    </w:p>
    <w:p w:rsidR="0046697A" w:rsidRDefault="0046697A" w:rsidP="00665D18">
      <w:pPr>
        <w:suppressAutoHyphens/>
        <w:spacing w:after="0" w:line="240" w:lineRule="auto"/>
        <w:ind w:firstLine="709"/>
        <w:jc w:val="both"/>
        <w:rPr>
          <w:rFonts w:ascii="Times New Roman" w:hAnsi="Times New Roman" w:cs="Times New Roman"/>
          <w:b/>
          <w:sz w:val="24"/>
          <w:szCs w:val="24"/>
        </w:rPr>
      </w:pPr>
    </w:p>
    <w:p w:rsidR="00B37FEF" w:rsidRPr="009A7AC8" w:rsidRDefault="000C0007" w:rsidP="00665D18">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2.2.1</w:t>
      </w:r>
      <w:r>
        <w:rPr>
          <w:rFonts w:ascii="Times New Roman" w:hAnsi="Times New Roman" w:cs="Times New Roman"/>
          <w:b/>
          <w:sz w:val="24"/>
          <w:szCs w:val="24"/>
        </w:rPr>
        <w:tab/>
      </w:r>
      <w:r w:rsidR="00B37FEF" w:rsidRPr="009A7AC8">
        <w:rPr>
          <w:rFonts w:ascii="Times New Roman" w:hAnsi="Times New Roman" w:cs="Times New Roman"/>
          <w:b/>
          <w:sz w:val="24"/>
          <w:szCs w:val="24"/>
        </w:rPr>
        <w:t>Вопросы и задания для оценивания результатов обучения при проведении промежуточной аттестации</w:t>
      </w:r>
    </w:p>
    <w:p w:rsidR="000C0007" w:rsidRDefault="000C0007"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Таблица 1</w:t>
      </w:r>
      <w:r w:rsidR="004450DB" w:rsidRPr="009A7AC8">
        <w:rPr>
          <w:rFonts w:ascii="Times New Roman" w:hAnsi="Times New Roman" w:cs="Times New Roman"/>
          <w:sz w:val="24"/>
          <w:szCs w:val="24"/>
        </w:rPr>
        <w:t>0</w:t>
      </w:r>
      <w:r w:rsidRPr="009A7AC8">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8565"/>
      </w:tblGrid>
      <w:tr w:rsidR="00B37FEF" w:rsidRPr="009A7AC8" w:rsidTr="0046697A">
        <w:tc>
          <w:tcPr>
            <w:tcW w:w="891" w:type="pct"/>
            <w:shd w:val="clear" w:color="auto" w:fill="auto"/>
          </w:tcPr>
          <w:p w:rsidR="00B37FEF" w:rsidRPr="0046697A" w:rsidRDefault="00B37FEF" w:rsidP="000C0007">
            <w:pPr>
              <w:suppressAutoHyphens/>
              <w:spacing w:after="0" w:line="240" w:lineRule="auto"/>
              <w:jc w:val="center"/>
              <w:rPr>
                <w:rFonts w:ascii="Times New Roman" w:hAnsi="Times New Roman" w:cs="Times New Roman"/>
                <w:sz w:val="20"/>
                <w:szCs w:val="20"/>
              </w:rPr>
            </w:pPr>
            <w:r w:rsidRPr="0046697A">
              <w:rPr>
                <w:rFonts w:ascii="Times New Roman" w:hAnsi="Times New Roman" w:cs="Times New Roman"/>
                <w:sz w:val="20"/>
                <w:szCs w:val="20"/>
              </w:rPr>
              <w:t>Код индикатора компетенции</w:t>
            </w:r>
          </w:p>
        </w:tc>
        <w:tc>
          <w:tcPr>
            <w:tcW w:w="4109" w:type="pct"/>
            <w:shd w:val="clear" w:color="auto" w:fill="auto"/>
          </w:tcPr>
          <w:p w:rsidR="00B37FEF" w:rsidRPr="0046697A" w:rsidRDefault="00B37FEF" w:rsidP="000C0007">
            <w:pPr>
              <w:suppressAutoHyphens/>
              <w:spacing w:after="0" w:line="240" w:lineRule="auto"/>
              <w:ind w:firstLine="709"/>
              <w:jc w:val="center"/>
              <w:rPr>
                <w:rFonts w:ascii="Times New Roman" w:hAnsi="Times New Roman" w:cs="Times New Roman"/>
                <w:sz w:val="20"/>
                <w:szCs w:val="20"/>
              </w:rPr>
            </w:pPr>
            <w:r w:rsidRPr="0046697A">
              <w:rPr>
                <w:rFonts w:ascii="Times New Roman" w:hAnsi="Times New Roman" w:cs="Times New Roman"/>
                <w:sz w:val="20"/>
                <w:szCs w:val="20"/>
              </w:rPr>
              <w:t>Оценочные средства</w:t>
            </w:r>
          </w:p>
        </w:tc>
      </w:tr>
      <w:tr w:rsidR="00B37FEF" w:rsidRPr="009A7AC8" w:rsidTr="0046697A">
        <w:trPr>
          <w:trHeight w:val="1826"/>
        </w:trPr>
        <w:tc>
          <w:tcPr>
            <w:tcW w:w="891" w:type="pct"/>
            <w:shd w:val="clear" w:color="auto" w:fill="auto"/>
          </w:tcPr>
          <w:p w:rsidR="00B37FEF" w:rsidRPr="0046697A" w:rsidRDefault="0046697A" w:rsidP="00665D18">
            <w:pPr>
              <w:suppressAutoHyphens/>
              <w:spacing w:after="0" w:line="240" w:lineRule="auto"/>
              <w:ind w:firstLine="709"/>
              <w:jc w:val="both"/>
              <w:rPr>
                <w:rFonts w:ascii="Times New Roman" w:hAnsi="Times New Roman" w:cs="Times New Roman"/>
                <w:sz w:val="20"/>
                <w:szCs w:val="20"/>
              </w:rPr>
            </w:pPr>
            <w:bookmarkStart w:id="1" w:name="_Hlk32952894"/>
            <w:r>
              <w:rPr>
                <w:rFonts w:ascii="Times New Roman" w:hAnsi="Times New Roman" w:cs="Times New Roman"/>
                <w:sz w:val="20"/>
                <w:szCs w:val="20"/>
              </w:rPr>
              <w:t>ПК-</w:t>
            </w:r>
            <w:r w:rsidR="004B7B1A" w:rsidRPr="0046697A">
              <w:rPr>
                <w:rFonts w:ascii="Times New Roman" w:hAnsi="Times New Roman" w:cs="Times New Roman"/>
                <w:sz w:val="20"/>
                <w:szCs w:val="20"/>
              </w:rPr>
              <w:t>1.1</w:t>
            </w:r>
          </w:p>
          <w:p w:rsidR="004B7B1A" w:rsidRPr="0046697A" w:rsidRDefault="0046697A" w:rsidP="00665D18">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ПК-</w:t>
            </w:r>
            <w:r w:rsidR="004B7B1A" w:rsidRPr="0046697A">
              <w:rPr>
                <w:rFonts w:ascii="Times New Roman" w:hAnsi="Times New Roman" w:cs="Times New Roman"/>
                <w:sz w:val="20"/>
                <w:szCs w:val="20"/>
              </w:rPr>
              <w:t>2.1</w:t>
            </w:r>
          </w:p>
          <w:p w:rsidR="00B37FEF" w:rsidRPr="0046697A" w:rsidRDefault="00B37FEF" w:rsidP="00665D18">
            <w:pPr>
              <w:suppressAutoHyphens/>
              <w:spacing w:after="0" w:line="240" w:lineRule="auto"/>
              <w:ind w:firstLine="709"/>
              <w:jc w:val="both"/>
              <w:rPr>
                <w:rFonts w:ascii="Times New Roman" w:hAnsi="Times New Roman" w:cs="Times New Roman"/>
                <w:sz w:val="20"/>
                <w:szCs w:val="20"/>
              </w:rPr>
            </w:pPr>
          </w:p>
        </w:tc>
        <w:tc>
          <w:tcPr>
            <w:tcW w:w="4109" w:type="pct"/>
            <w:shd w:val="clear" w:color="auto" w:fill="auto"/>
          </w:tcPr>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Вопросы для подготовки к промежуточной аттестации в форме зачета с оценкой.</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 Парламентское право в правовой системе России.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2. Предмет и методы парламентского права.</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3. Нормы парламентского права.</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 Парламентские правоотношения.</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 Понятие парламентаризма. Соотношение парламентаризма и парламентского права.</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 Источники парламентского права.</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7. Становление парламентаризма, в России. Особенности российского парламентаризма.</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 Федеральное Собрание - парламент России. Его место и роль в системе федеральных органов государственной власти.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9. Функции Парламента России.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10.Внутренняя структура Парламента России.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11.Состав, срок полномочий Государственной Думы.</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12.Компетенция Государственной Думы.</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13.Внутренняя структура Государственной Думы.</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14.Организационно-правовые формы работы Государственной Думы.</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15.Председатель Государственной Думы, его первые заместители и заместители.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16. Совет Государственной Думы: состав, порядок формирования, полномочия, организация работы.</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17.Депутатские объединения.</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18. Комиссии и комитеты Государственной Думы: порядок формирования, виды, назначение, организация работы.</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19.Состав и прядок формирования Совета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20. Компетенция Совета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21.Внутренняя структура Совета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xml:space="preserve">22. Председатель Совета Федерации и </w:t>
            </w:r>
            <w:proofErr w:type="gramStart"/>
            <w:r w:rsidRPr="0046697A">
              <w:rPr>
                <w:rFonts w:ascii="Times New Roman" w:hAnsi="Times New Roman" w:cs="Times New Roman"/>
                <w:sz w:val="20"/>
                <w:szCs w:val="20"/>
              </w:rPr>
              <w:t>его первые заместители</w:t>
            </w:r>
            <w:proofErr w:type="gramEnd"/>
            <w:r w:rsidRPr="0046697A">
              <w:rPr>
                <w:rFonts w:ascii="Times New Roman" w:hAnsi="Times New Roman" w:cs="Times New Roman"/>
                <w:sz w:val="20"/>
                <w:szCs w:val="20"/>
              </w:rPr>
              <w:t xml:space="preserve"> и заместители.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23.Комитеты и комиссии Совета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24. Принципы работы Парламента России и его палат.</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25. Организационно-правовые формы работы Государственной Думы.</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26. Сессии и пленарные заседания Государственной Думы.</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27. Парламентские слушания в Государственной Думе.</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28. Мероприятия в Государственной Думе.</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29.Виды голосования в Государственной Думе.</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30.Порядок голосования в Государственной Думе.</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lastRenderedPageBreak/>
              <w:t>31.Принятие решений в Государственной Думе.</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32. Организационно-правовые формы работы Совета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33. Порядок работы Совета Федерации. Порядок проведения заседаний.</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34. Парламентские слушания в Совете Федерации. Мероприятия в Совете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35. Порядок голосования и принятия решений Советом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36. Акты Государственной Думы и Совета Федерации. Законодательный процесс и его стадии.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37. Законодательная инициатива: порядок реализации, требования к законопроекту. Порядок реализации Советом Федерации, Правительством РФ, Президентом РФ права законодательной инициативы.</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38. Порядок предварительного рассмотрения законопроекта.</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39. Порядок рассмотрения законопроектов и принятие федеральных законов.</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40. Особенности принятия закона о федеральном бюджете.</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41. Порядок повторного рассмотрения федеральных законов, отклоненных Советом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42. Рассмотрение федеральных законов, отклоненных Президентом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43. Порядок рассмотрения Советом Федерации федеральных законов, принятых Государственной Думой.</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44. Преодоление возникших разногласий между Советом Федерации и Государственной Думой в связи с отклонением Советом Федерации принятых Государственной Думой законов.</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45. Повторное рассмотрение Советом Федерации федеральных законов, отклоненных Президентом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46. Подписание и обнародование законов Президентом РФ. Президентское вето.</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47. Порядок рассмотрения Советом Федерации федеральных конституционных законов.</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48. Порядок рассмотрения предложений о поправках и пересмотре положений Конституции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49. Порядок дачи согласия Президенту РФ на назначение Председателя Правительства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50. Порядок рассмотрения вопросов, связанных с доверием Правительству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51. Назначение на должность и освобождение от должности Уполномоченного по правам человека в Российской Федерации, Председателя Счетной палаты Российской Федерации и половины состава ее аудиторов.</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52. Порядок выдвижения Государственной Думой обвинения против Президента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53. Назначение на должность членов Центральной Избирательной комиссии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54. Объявление амнистии.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55. Порядок утверждения изменения границ между субъектами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56. Утверждение указов Президента РФ о введении военного положения и о введении чрезвычайного положения.</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57. Порядок рассмотрения Советом Федерации вопроса об отрешении Президента РФ от должности.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58. Порядок назначения на должность судей Конституционного Суда РФ и иных судей федеральных судов.</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59. Порядок назначения на должность и освобождения от должности Генерального прокурора РФ, первого заместителя и заместителей Генерального прокурора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60. Порядок назначения на должность и освобождения от должности членов Центральной избирательной комиссии.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61. Взаимодействие Федерального Собрания и его палат с Президентом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62. Взаимодействие Федерального Собрания и его палат с Правительством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63. Взаимодействие Федерального Собрания РФ с федеральными органами судебной власти.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64. Порядок подготовки, рассмотрения и принятия обращений Совета Федерации, Государственной Думы в Конституционный Суд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65. Правовые основы участия Федерального Собрания в межпарламентском сотрудничестве</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66. Международные организации межпарламентского сотрудничества. Международные связи Государственной Думы и Совета Федерации. Двухстороннее межпарламентское сотрудничество.</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67. Порядок рассмотрения вопросов межпарламентского сотрудничества Государственной Думой и Советом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68. Аппарат российского парламента и его назначение.</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69. Структура аппаратов палат. Подразделения аппаратов палат и специализированные государственные учреждения.</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70. Внепарламентское содействие деятельности Федерального Собрания.</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71. Функции парламентов субъектов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72. Внутренняя структура парламентов в субъектах РФ. Специфика внутренней структуры парламентов в отдельных субъектах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73. Организационно-правовые формы работы парламентов в субъектах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lastRenderedPageBreak/>
              <w:t>74. Комитеты и комиссии парламентов в субъектах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75. Депутатские объединения в парламентах субъектов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76. Организация работы парламентов в субъектах РФ. Созыв, организация и проведение сессии парламентов в субъектах РФ. Заседания парламента, порядок голосования, принятие решений. Парламентские слушания.</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77. Законодательная процедура в парламентах субъектов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78. Обеспечение деятельности парламентов в субъектах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79. Правовые основы контрольной деятельности российского парламента и парламентов субъектов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80. Формы и методы контрольной деятельности российского парламента и парламентов субъектов РФ. Специфические формы контроля: доверие Правительству РФ, главе исполнительной власти субъекта РФ; отрешение Президента РФ от должности, отрешение от должности главы исполнительной власти субъекта РФ; бюджетный контроль.</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81. Специализированные контрольные органы, формируемые парламентами</w:t>
            </w:r>
            <w:proofErr w:type="gramStart"/>
            <w:r w:rsidRPr="0046697A">
              <w:rPr>
                <w:rFonts w:ascii="Times New Roman" w:hAnsi="Times New Roman" w:cs="Times New Roman"/>
                <w:sz w:val="20"/>
                <w:szCs w:val="20"/>
              </w:rPr>
              <w:t>:</w:t>
            </w:r>
            <w:proofErr w:type="gramEnd"/>
            <w:r w:rsidRPr="0046697A">
              <w:rPr>
                <w:rFonts w:ascii="Times New Roman" w:hAnsi="Times New Roman" w:cs="Times New Roman"/>
                <w:sz w:val="20"/>
                <w:szCs w:val="20"/>
              </w:rPr>
              <w:t xml:space="preserve"> Счетная палата Российской Федерации; счетные палаты в субъектах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82. Осуществление контрольной деятельности комитетами и комиссиями палат Федерального Собрания РФ, комитетами и комиссиями парламентов субъектов РФ.</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83. Принципы статуса парламентария в Российской Федерации. Свободный мандат парламентария. Общее и особенное в статусе члена Совета Федерация и депутата Государственной Думы. Общее и особенное в статусе депутатов законодательных органов государственной власти в субъектах Российской Федерации.</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84. Деятельность депутата в Парламенте.</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85. Депутатская этика.</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86. Депутатский запрос.</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87. Депутатские расследования.</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88. Деятельность депутата в избирательном округе. Организация и обеспечение работы депутата в избирательном округе.</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89. Депутатский иммунитет.</w:t>
            </w:r>
          </w:p>
          <w:p w:rsidR="004B7B1A"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 xml:space="preserve">90. Гарантии деятельности депутатов законодательных органов государственной власти в Российской Федерации. </w:t>
            </w:r>
          </w:p>
          <w:p w:rsidR="00B37FEF" w:rsidRPr="0046697A" w:rsidRDefault="004B7B1A" w:rsidP="00665D18">
            <w:pPr>
              <w:suppressAutoHyphens/>
              <w:spacing w:after="0" w:line="240" w:lineRule="auto"/>
              <w:jc w:val="both"/>
              <w:rPr>
                <w:rFonts w:ascii="Times New Roman" w:hAnsi="Times New Roman" w:cs="Times New Roman"/>
                <w:sz w:val="20"/>
                <w:szCs w:val="20"/>
              </w:rPr>
            </w:pPr>
            <w:r w:rsidRPr="0046697A">
              <w:rPr>
                <w:rFonts w:ascii="Times New Roman" w:hAnsi="Times New Roman" w:cs="Times New Roman"/>
                <w:sz w:val="20"/>
                <w:szCs w:val="20"/>
              </w:rPr>
              <w:t>91.Помощники парламентария.</w:t>
            </w:r>
          </w:p>
        </w:tc>
      </w:tr>
      <w:tr w:rsidR="00B37FEF" w:rsidRPr="009A7AC8" w:rsidTr="0046697A">
        <w:trPr>
          <w:trHeight w:val="2969"/>
        </w:trPr>
        <w:tc>
          <w:tcPr>
            <w:tcW w:w="891" w:type="pct"/>
            <w:shd w:val="clear" w:color="auto" w:fill="auto"/>
          </w:tcPr>
          <w:p w:rsidR="00B37FEF" w:rsidRPr="0046697A" w:rsidRDefault="0046697A" w:rsidP="00665D18">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lastRenderedPageBreak/>
              <w:t>ПК-</w:t>
            </w:r>
            <w:r w:rsidR="00B37FEF" w:rsidRPr="0046697A">
              <w:rPr>
                <w:rFonts w:ascii="Times New Roman" w:hAnsi="Times New Roman" w:cs="Times New Roman"/>
                <w:sz w:val="20"/>
                <w:szCs w:val="20"/>
              </w:rPr>
              <w:t>3.1</w:t>
            </w:r>
          </w:p>
          <w:p w:rsidR="00B37FEF" w:rsidRPr="0046697A" w:rsidRDefault="0046697A" w:rsidP="00665D18">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ПК-</w:t>
            </w:r>
            <w:r w:rsidR="00B37FEF" w:rsidRPr="0046697A">
              <w:rPr>
                <w:rFonts w:ascii="Times New Roman" w:hAnsi="Times New Roman" w:cs="Times New Roman"/>
                <w:sz w:val="20"/>
                <w:szCs w:val="20"/>
              </w:rPr>
              <w:t>3.2</w:t>
            </w:r>
          </w:p>
          <w:p w:rsidR="00B37FEF" w:rsidRPr="0046697A" w:rsidRDefault="0046697A" w:rsidP="00665D18">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ПК-</w:t>
            </w:r>
            <w:r w:rsidR="00B37FEF" w:rsidRPr="0046697A">
              <w:rPr>
                <w:rFonts w:ascii="Times New Roman" w:hAnsi="Times New Roman" w:cs="Times New Roman"/>
                <w:sz w:val="20"/>
                <w:szCs w:val="20"/>
              </w:rPr>
              <w:t>3.3</w:t>
            </w:r>
          </w:p>
          <w:p w:rsidR="00B37FEF" w:rsidRPr="0046697A" w:rsidRDefault="0046697A" w:rsidP="00665D18">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УК-</w:t>
            </w:r>
            <w:r w:rsidR="00B37FEF" w:rsidRPr="0046697A">
              <w:rPr>
                <w:rFonts w:ascii="Times New Roman" w:hAnsi="Times New Roman" w:cs="Times New Roman"/>
                <w:sz w:val="20"/>
                <w:szCs w:val="20"/>
              </w:rPr>
              <w:t>5.1</w:t>
            </w:r>
          </w:p>
          <w:p w:rsidR="00B37FEF" w:rsidRPr="0046697A" w:rsidRDefault="0046697A" w:rsidP="00665D18">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УК-</w:t>
            </w:r>
            <w:r w:rsidR="00B37FEF" w:rsidRPr="0046697A">
              <w:rPr>
                <w:rFonts w:ascii="Times New Roman" w:hAnsi="Times New Roman" w:cs="Times New Roman"/>
                <w:sz w:val="20"/>
                <w:szCs w:val="20"/>
              </w:rPr>
              <w:t>5.2</w:t>
            </w:r>
          </w:p>
          <w:p w:rsidR="00B37FEF" w:rsidRPr="0046697A" w:rsidRDefault="0046697A" w:rsidP="00665D18">
            <w:pPr>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УК-</w:t>
            </w:r>
            <w:r w:rsidR="00B37FEF" w:rsidRPr="0046697A">
              <w:rPr>
                <w:rFonts w:ascii="Times New Roman" w:hAnsi="Times New Roman" w:cs="Times New Roman"/>
                <w:sz w:val="20"/>
                <w:szCs w:val="20"/>
              </w:rPr>
              <w:t>5.3</w:t>
            </w:r>
          </w:p>
          <w:p w:rsidR="00B37FEF" w:rsidRPr="0046697A" w:rsidRDefault="00B37FEF" w:rsidP="00665D18">
            <w:pPr>
              <w:suppressAutoHyphens/>
              <w:spacing w:after="0" w:line="240" w:lineRule="auto"/>
              <w:ind w:firstLine="709"/>
              <w:jc w:val="both"/>
              <w:rPr>
                <w:rFonts w:ascii="Times New Roman" w:hAnsi="Times New Roman" w:cs="Times New Roman"/>
                <w:sz w:val="20"/>
                <w:szCs w:val="20"/>
              </w:rPr>
            </w:pPr>
          </w:p>
        </w:tc>
        <w:tc>
          <w:tcPr>
            <w:tcW w:w="4109" w:type="pct"/>
            <w:shd w:val="clear" w:color="auto" w:fill="auto"/>
          </w:tcPr>
          <w:p w:rsidR="004B7B1A"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1. Составьте схему "Федеральное Собрание Российской Федерации".</w:t>
            </w:r>
          </w:p>
          <w:p w:rsidR="004B7B1A"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2. Думские фракции двух партий внесли в Государственную Думу проект постановления о создании комиссии по проверке фактов нарушения избирательного законодательства «в целях систематической проверки и пресечения фактов нарушений», выявленных при проведении выборов разного уровня. В качестве основных задач деятельности комиссии предусмотрены анализ причин возникновения нарушения избирательного законодательства, а также подготовка рекомендаций Госдуме по совершенствованию этого законодательства. Работа комиссии должна быть направлена на создание условий для проведения «демократических, свободных и периодических выборов», считают авторы инициативы.</w:t>
            </w:r>
          </w:p>
          <w:p w:rsidR="004B7B1A"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Возможно ли создание подобной комиссии в рамках положений Федерального закона «О парламентском расследовании»? Предоставление каких полномочий этой комиссии возможно?</w:t>
            </w:r>
          </w:p>
          <w:p w:rsidR="004B7B1A"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3. Председатель Правительства РФ направил в Государственную Думу РФ отказ отвечать на парламентский запрос относительно хода реформы жилищно-коммунального хозяйства. Основания для отказа были приведены следующие. Во-первых, запрос был адресован не в Правительство РФ, а Председателю Правительства РФ лично. Во-вторых, парламентские запросы могут посылаться только по предметам ведения Федерального Собрания, т. е. исключительно по вопросам исполнения федеральных законов. Наконец, в-третьих, запрос был принят по инициативе отдельных депутатов, тогда как выносить его на рассмотрение палаты может только комитет, причем профильный по рассматриваемому вопросу. На заседании Государственной Думы РФ, где был оглашен ответ Председателя Правительства, было принято решение повторно направить тот же запрос в Правительство и одновременно обратиться в Верховный Суд РФ с требованием отправить Правительство в отставку в связи с нарушением требований Федерального закона. Кроме того, депутаты потребовали, чтобы глава кабинета министров лично выступил перед ними. Кому может быть адресован парламентский и кому депутатский запрос? В каком порядке они направляются, и каковы требования закона относительно ответа на них? Какова ответственность за неисполнение требования закона (в т. ч. уголовная), и каковы условия ее наступления? Каким образом может быть применена такая мера ответственности, как отставка Правительства, и какова ее процедура? Дайте правовую оценку позициям сторон</w:t>
            </w:r>
          </w:p>
          <w:p w:rsidR="004B7B1A"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 xml:space="preserve">4. Группа депутатов Государственной Думы выступила с инициативой принятия поправок в ФКЗ «О Правительстве РФ». Президент РФ выступил с предупреждением о недопустимости вмешательства законодательной власти в деятельность исполнительной власти. Является ли инициатива депутатов вмешательством в деятельность исполнительной власти? </w:t>
            </w:r>
            <w:r w:rsidRPr="0046697A">
              <w:rPr>
                <w:rFonts w:ascii="Times New Roman" w:hAnsi="Times New Roman" w:cs="Times New Roman"/>
                <w:sz w:val="20"/>
                <w:szCs w:val="20"/>
              </w:rPr>
              <w:lastRenderedPageBreak/>
              <w:t>Ответ аргументируйте.</w:t>
            </w:r>
          </w:p>
          <w:p w:rsidR="004B7B1A"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 xml:space="preserve">5.  В соответствии с ч. 1 ст. 109 Конституции РФ Государственная дума может быть распущена Президентом в случаях, предусмотренных ст. 111 и 117 Конституции РФ. Статья 99 Конституции РФ устанавливает, что Федеральное собрание является постоянно действующим органом; Государственная дума собирается на первое заседание на тридцатый день после избрания; с момента начала работы Государственной думы нового созыва полномочия Государственной думы прежнего созыва прекращаются. В какой момент прекращаются полномочия Государственной думы в случае ее роспуска Президентом РФ? </w:t>
            </w:r>
          </w:p>
          <w:p w:rsidR="004B7B1A"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6. Составить схему "Законодательный процесс в Российской Федерации"</w:t>
            </w:r>
          </w:p>
          <w:p w:rsidR="004B7B1A"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 xml:space="preserve">7. </w:t>
            </w:r>
            <w:proofErr w:type="gramStart"/>
            <w:r w:rsidRPr="0046697A">
              <w:rPr>
                <w:rFonts w:ascii="Times New Roman" w:hAnsi="Times New Roman" w:cs="Times New Roman"/>
                <w:sz w:val="20"/>
                <w:szCs w:val="20"/>
              </w:rPr>
              <w:t>Председатель  Государственной</w:t>
            </w:r>
            <w:proofErr w:type="gramEnd"/>
            <w:r w:rsidRPr="0046697A">
              <w:rPr>
                <w:rFonts w:ascii="Times New Roman" w:hAnsi="Times New Roman" w:cs="Times New Roman"/>
                <w:sz w:val="20"/>
                <w:szCs w:val="20"/>
              </w:rPr>
              <w:t xml:space="preserve">  Думы Федерального Собрания Российской Федерации  направил для опубликования  в «Российскую  газету» федеральный  конституционный  закон, федеральный  закон (по которому Федеральное  Собрание преодолело вето Президента РФ), Постановление Государственной  Думы. Правомерны ли эти действия? </w:t>
            </w:r>
            <w:proofErr w:type="gramStart"/>
            <w:r w:rsidRPr="0046697A">
              <w:rPr>
                <w:rFonts w:ascii="Times New Roman" w:hAnsi="Times New Roman" w:cs="Times New Roman"/>
                <w:sz w:val="20"/>
                <w:szCs w:val="20"/>
              </w:rPr>
              <w:t>Какие  акты</w:t>
            </w:r>
            <w:proofErr w:type="gramEnd"/>
            <w:r w:rsidRPr="0046697A">
              <w:rPr>
                <w:rFonts w:ascii="Times New Roman" w:hAnsi="Times New Roman" w:cs="Times New Roman"/>
                <w:sz w:val="20"/>
                <w:szCs w:val="20"/>
              </w:rPr>
              <w:t xml:space="preserve"> направляет на опубликование Председатель Государственной  Думы Федерального Собрания Российской Федерации, Председатель Совета Федерации Федерального Собрания Российской Федерации, Президент  Российской Федерации?</w:t>
            </w:r>
          </w:p>
          <w:p w:rsidR="004B7B1A"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 xml:space="preserve">8. Государственная Дума РФ приняла в третьем чтении проект федерального </w:t>
            </w:r>
            <w:proofErr w:type="gramStart"/>
            <w:r w:rsidRPr="0046697A">
              <w:rPr>
                <w:rFonts w:ascii="Times New Roman" w:hAnsi="Times New Roman" w:cs="Times New Roman"/>
                <w:sz w:val="20"/>
                <w:szCs w:val="20"/>
              </w:rPr>
              <w:t>закона..</w:t>
            </w:r>
            <w:proofErr w:type="gramEnd"/>
            <w:r w:rsidRPr="0046697A">
              <w:rPr>
                <w:rFonts w:ascii="Times New Roman" w:hAnsi="Times New Roman" w:cs="Times New Roman"/>
                <w:sz w:val="20"/>
                <w:szCs w:val="20"/>
              </w:rPr>
              <w:t xml:space="preserve"> Выступая перед журналистами, лидер одной из  фракций в Государственной Думе  Зюганов заявил, что его фракция намерена обжаловать постановление Государственной Думы о принятии закона в третьем чтении в связи с нарушением процедуры его принятия. Каким образом оформляется принятие закона палатой парламента? Какое место в правовой системе </w:t>
            </w:r>
            <w:proofErr w:type="gramStart"/>
            <w:r w:rsidRPr="0046697A">
              <w:rPr>
                <w:rFonts w:ascii="Times New Roman" w:hAnsi="Times New Roman" w:cs="Times New Roman"/>
                <w:sz w:val="20"/>
                <w:szCs w:val="20"/>
              </w:rPr>
              <w:t>РФ  занимает</w:t>
            </w:r>
            <w:proofErr w:type="gramEnd"/>
            <w:r w:rsidRPr="0046697A">
              <w:rPr>
                <w:rFonts w:ascii="Times New Roman" w:hAnsi="Times New Roman" w:cs="Times New Roman"/>
                <w:sz w:val="20"/>
                <w:szCs w:val="20"/>
              </w:rPr>
              <w:t xml:space="preserve"> постановление Государственной Думы РФ о принятии закона? Может ли оно быть предметом обжалования? Мотивируйте ответ.</w:t>
            </w:r>
          </w:p>
          <w:p w:rsidR="004B7B1A"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9. В интервью средствам массовой информации Генеральный прокурор РФ анонсировал внесение от своего имени законопроекта, изменяющего статус прокуратуры Российской Федерации. Является ли Генеральный прокурор РФ субъектом законодательной инициативы? Если Генеральный прокурор РФ планирует изменение действующего федерального закона, каким образом следует ему поступить?</w:t>
            </w:r>
          </w:p>
          <w:p w:rsidR="00B37FEF" w:rsidRPr="0046697A" w:rsidRDefault="004B7B1A" w:rsidP="00665D18">
            <w:pPr>
              <w:suppressAutoHyphens/>
              <w:spacing w:after="0" w:line="240" w:lineRule="auto"/>
              <w:ind w:firstLine="709"/>
              <w:jc w:val="both"/>
              <w:rPr>
                <w:rFonts w:ascii="Times New Roman" w:hAnsi="Times New Roman" w:cs="Times New Roman"/>
                <w:sz w:val="20"/>
                <w:szCs w:val="20"/>
              </w:rPr>
            </w:pPr>
            <w:r w:rsidRPr="0046697A">
              <w:rPr>
                <w:rFonts w:ascii="Times New Roman" w:hAnsi="Times New Roman" w:cs="Times New Roman"/>
                <w:sz w:val="20"/>
                <w:szCs w:val="20"/>
              </w:rPr>
              <w:t xml:space="preserve">10. В уставе субъекта Российской Федерации закреплена </w:t>
            </w:r>
            <w:proofErr w:type="gramStart"/>
            <w:r w:rsidRPr="0046697A">
              <w:rPr>
                <w:rFonts w:ascii="Times New Roman" w:hAnsi="Times New Roman" w:cs="Times New Roman"/>
                <w:sz w:val="20"/>
                <w:szCs w:val="20"/>
              </w:rPr>
              <w:t>норма</w:t>
            </w:r>
            <w:proofErr w:type="gramEnd"/>
            <w:r w:rsidRPr="0046697A">
              <w:rPr>
                <w:rFonts w:ascii="Times New Roman" w:hAnsi="Times New Roman" w:cs="Times New Roman"/>
                <w:sz w:val="20"/>
                <w:szCs w:val="20"/>
              </w:rPr>
              <w:t xml:space="preserve"> предусматривающая принятие совместных постановлений законодательным (представительным) органом власти субъекта Российской Федерации и главой исполнительной власти этого субъекта Российской Федерации, т.е. совместных постановлений областной Думы и главы администрации области. Соответствует ли указанная норма действующему законодательству?</w:t>
            </w:r>
          </w:p>
        </w:tc>
      </w:tr>
      <w:bookmarkEnd w:id="1"/>
    </w:tbl>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Таблица 1</w:t>
      </w:r>
      <w:r w:rsidR="004450DB" w:rsidRPr="009A7AC8">
        <w:rPr>
          <w:rFonts w:ascii="Times New Roman" w:hAnsi="Times New Roman" w:cs="Times New Roman"/>
          <w:sz w:val="24"/>
          <w:szCs w:val="24"/>
        </w:rPr>
        <w:t>1</w:t>
      </w:r>
      <w:r w:rsidRPr="009A7AC8">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B37FEF" w:rsidRPr="009A7AC8" w:rsidTr="0070112A">
        <w:tc>
          <w:tcPr>
            <w:tcW w:w="10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70112A" w:rsidRDefault="00B37FEF" w:rsidP="00665D18">
            <w:pPr>
              <w:suppressAutoHyphens/>
              <w:spacing w:after="0" w:line="240" w:lineRule="auto"/>
              <w:ind w:firstLine="709"/>
              <w:jc w:val="both"/>
              <w:rPr>
                <w:rFonts w:ascii="Times New Roman" w:hAnsi="Times New Roman" w:cs="Times New Roman"/>
                <w:sz w:val="20"/>
                <w:szCs w:val="20"/>
              </w:rPr>
            </w:pPr>
            <w:r w:rsidRPr="0070112A">
              <w:rPr>
                <w:rFonts w:ascii="Times New Roman" w:hAnsi="Times New Roman" w:cs="Times New Roman"/>
                <w:sz w:val="20"/>
                <w:szCs w:val="20"/>
              </w:rPr>
              <w:t>Шкала</w:t>
            </w:r>
          </w:p>
        </w:tc>
        <w:tc>
          <w:tcPr>
            <w:tcW w:w="39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70112A" w:rsidRDefault="00B37FEF" w:rsidP="000C0007">
            <w:pPr>
              <w:suppressAutoHyphens/>
              <w:spacing w:after="0" w:line="240" w:lineRule="auto"/>
              <w:ind w:firstLine="78"/>
              <w:jc w:val="center"/>
              <w:rPr>
                <w:rFonts w:ascii="Times New Roman" w:hAnsi="Times New Roman" w:cs="Times New Roman"/>
                <w:sz w:val="20"/>
                <w:szCs w:val="20"/>
              </w:rPr>
            </w:pPr>
            <w:r w:rsidRPr="0070112A">
              <w:rPr>
                <w:rFonts w:ascii="Times New Roman" w:hAnsi="Times New Roman" w:cs="Times New Roman"/>
                <w:sz w:val="20"/>
                <w:szCs w:val="20"/>
              </w:rPr>
              <w:t>Критерии оценивания</w:t>
            </w:r>
          </w:p>
        </w:tc>
      </w:tr>
      <w:tr w:rsidR="00B37FEF" w:rsidRPr="009A7AC8" w:rsidTr="0070112A">
        <w:tc>
          <w:tcPr>
            <w:tcW w:w="10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C0007" w:rsidRDefault="00B37FEF" w:rsidP="000C0007">
            <w:pPr>
              <w:suppressAutoHyphens/>
              <w:spacing w:after="0" w:line="240" w:lineRule="auto"/>
              <w:jc w:val="center"/>
              <w:rPr>
                <w:rFonts w:ascii="Times New Roman" w:hAnsi="Times New Roman" w:cs="Times New Roman"/>
                <w:sz w:val="20"/>
                <w:szCs w:val="20"/>
              </w:rPr>
            </w:pPr>
            <w:r w:rsidRPr="0070112A">
              <w:rPr>
                <w:rFonts w:ascii="Times New Roman" w:hAnsi="Times New Roman" w:cs="Times New Roman"/>
                <w:sz w:val="20"/>
                <w:szCs w:val="20"/>
              </w:rPr>
              <w:t>Оценка 5</w:t>
            </w:r>
          </w:p>
          <w:p w:rsidR="00B37FEF" w:rsidRPr="0070112A" w:rsidRDefault="00B37FEF" w:rsidP="000C0007">
            <w:pPr>
              <w:suppressAutoHyphens/>
              <w:spacing w:after="0" w:line="240" w:lineRule="auto"/>
              <w:jc w:val="center"/>
              <w:rPr>
                <w:rFonts w:ascii="Times New Roman" w:hAnsi="Times New Roman" w:cs="Times New Roman"/>
                <w:sz w:val="20"/>
                <w:szCs w:val="20"/>
              </w:rPr>
            </w:pPr>
            <w:r w:rsidRPr="0070112A">
              <w:rPr>
                <w:rFonts w:ascii="Times New Roman" w:hAnsi="Times New Roman" w:cs="Times New Roman"/>
                <w:sz w:val="20"/>
                <w:szCs w:val="20"/>
              </w:rPr>
              <w:t>(отлично)</w:t>
            </w:r>
          </w:p>
          <w:p w:rsidR="00B37FEF" w:rsidRPr="0070112A" w:rsidRDefault="00B37FEF" w:rsidP="000C0007">
            <w:pPr>
              <w:suppressAutoHyphens/>
              <w:spacing w:after="0" w:line="240" w:lineRule="auto"/>
              <w:jc w:val="center"/>
              <w:rPr>
                <w:rFonts w:ascii="Times New Roman" w:hAnsi="Times New Roman" w:cs="Times New Roman"/>
                <w:sz w:val="20"/>
                <w:szCs w:val="20"/>
              </w:rPr>
            </w:pPr>
          </w:p>
        </w:tc>
        <w:tc>
          <w:tcPr>
            <w:tcW w:w="3957" w:type="pct"/>
            <w:tcBorders>
              <w:top w:val="single" w:sz="4" w:space="0" w:color="auto"/>
              <w:left w:val="single" w:sz="4" w:space="0" w:color="auto"/>
              <w:bottom w:val="single" w:sz="4" w:space="0" w:color="auto"/>
              <w:right w:val="single" w:sz="4" w:space="0" w:color="auto"/>
            </w:tcBorders>
            <w:shd w:val="clear" w:color="auto" w:fill="auto"/>
            <w:hideMark/>
          </w:tcPr>
          <w:p w:rsidR="00B37FEF" w:rsidRPr="0070112A" w:rsidRDefault="00B37FEF" w:rsidP="00665D18">
            <w:pPr>
              <w:suppressAutoHyphens/>
              <w:spacing w:after="0" w:line="240" w:lineRule="auto"/>
              <w:jc w:val="both"/>
              <w:rPr>
                <w:rFonts w:ascii="Times New Roman" w:hAnsi="Times New Roman" w:cs="Times New Roman"/>
                <w:sz w:val="20"/>
                <w:szCs w:val="20"/>
              </w:rPr>
            </w:pPr>
            <w:r w:rsidRPr="0070112A">
              <w:rPr>
                <w:rFonts w:ascii="Times New Roman" w:hAnsi="Times New Roman" w:cs="Times New Roman"/>
                <w:sz w:val="20"/>
                <w:szCs w:val="20"/>
              </w:rPr>
              <w:t xml:space="preserve">обучающийся глубоко и прочно усвоил весь программный материал по </w:t>
            </w:r>
            <w:r w:rsidR="004B7B1A" w:rsidRPr="0070112A">
              <w:rPr>
                <w:rFonts w:ascii="Times New Roman" w:hAnsi="Times New Roman" w:cs="Times New Roman"/>
                <w:sz w:val="20"/>
                <w:szCs w:val="20"/>
              </w:rPr>
              <w:t xml:space="preserve">парламентскому </w:t>
            </w:r>
            <w:proofErr w:type="spellStart"/>
            <w:r w:rsidR="004B7B1A" w:rsidRPr="0070112A">
              <w:rPr>
                <w:rFonts w:ascii="Times New Roman" w:hAnsi="Times New Roman" w:cs="Times New Roman"/>
                <w:sz w:val="20"/>
                <w:szCs w:val="20"/>
              </w:rPr>
              <w:t>парву</w:t>
            </w:r>
            <w:proofErr w:type="spellEnd"/>
            <w:r w:rsidRPr="0070112A">
              <w:rPr>
                <w:rFonts w:ascii="Times New Roman" w:hAnsi="Times New Roman" w:cs="Times New Roman"/>
                <w:sz w:val="20"/>
                <w:szCs w:val="20"/>
              </w:rPr>
              <w:t>,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B37FEF" w:rsidRPr="009A7AC8" w:rsidTr="0070112A">
        <w:tc>
          <w:tcPr>
            <w:tcW w:w="10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C0007" w:rsidRDefault="00B37FEF" w:rsidP="000C0007">
            <w:pPr>
              <w:suppressAutoHyphens/>
              <w:spacing w:after="0" w:line="240" w:lineRule="auto"/>
              <w:jc w:val="center"/>
              <w:rPr>
                <w:rFonts w:ascii="Times New Roman" w:hAnsi="Times New Roman" w:cs="Times New Roman"/>
                <w:sz w:val="20"/>
                <w:szCs w:val="20"/>
              </w:rPr>
            </w:pPr>
            <w:r w:rsidRPr="0070112A">
              <w:rPr>
                <w:rFonts w:ascii="Times New Roman" w:hAnsi="Times New Roman" w:cs="Times New Roman"/>
                <w:sz w:val="20"/>
                <w:szCs w:val="20"/>
              </w:rPr>
              <w:t>Оценка 4</w:t>
            </w:r>
          </w:p>
          <w:p w:rsidR="00B37FEF" w:rsidRPr="0070112A" w:rsidRDefault="00B37FEF" w:rsidP="000C0007">
            <w:pPr>
              <w:suppressAutoHyphens/>
              <w:spacing w:after="0" w:line="240" w:lineRule="auto"/>
              <w:jc w:val="center"/>
              <w:rPr>
                <w:rFonts w:ascii="Times New Roman" w:hAnsi="Times New Roman" w:cs="Times New Roman"/>
                <w:sz w:val="20"/>
                <w:szCs w:val="20"/>
              </w:rPr>
            </w:pPr>
            <w:r w:rsidRPr="0070112A">
              <w:rPr>
                <w:rFonts w:ascii="Times New Roman" w:hAnsi="Times New Roman" w:cs="Times New Roman"/>
                <w:sz w:val="20"/>
                <w:szCs w:val="20"/>
              </w:rPr>
              <w:t>(хорошо)</w:t>
            </w:r>
          </w:p>
          <w:p w:rsidR="00B37FEF" w:rsidRPr="0070112A" w:rsidRDefault="00B37FEF" w:rsidP="000C0007">
            <w:pPr>
              <w:suppressAutoHyphens/>
              <w:spacing w:after="0" w:line="240" w:lineRule="auto"/>
              <w:jc w:val="center"/>
              <w:rPr>
                <w:rFonts w:ascii="Times New Roman" w:hAnsi="Times New Roman" w:cs="Times New Roman"/>
                <w:sz w:val="20"/>
                <w:szCs w:val="20"/>
              </w:rPr>
            </w:pPr>
          </w:p>
        </w:tc>
        <w:tc>
          <w:tcPr>
            <w:tcW w:w="3957" w:type="pct"/>
            <w:tcBorders>
              <w:top w:val="single" w:sz="4" w:space="0" w:color="auto"/>
              <w:left w:val="single" w:sz="4" w:space="0" w:color="auto"/>
              <w:bottom w:val="single" w:sz="4" w:space="0" w:color="auto"/>
              <w:right w:val="single" w:sz="4" w:space="0" w:color="auto"/>
            </w:tcBorders>
            <w:shd w:val="clear" w:color="auto" w:fill="auto"/>
            <w:hideMark/>
          </w:tcPr>
          <w:p w:rsidR="00B37FEF" w:rsidRPr="0070112A" w:rsidRDefault="00B37FEF" w:rsidP="00665D18">
            <w:pPr>
              <w:suppressAutoHyphens/>
              <w:spacing w:after="0" w:line="240" w:lineRule="auto"/>
              <w:jc w:val="both"/>
              <w:rPr>
                <w:rFonts w:ascii="Times New Roman" w:hAnsi="Times New Roman" w:cs="Times New Roman"/>
                <w:sz w:val="20"/>
                <w:szCs w:val="20"/>
              </w:rPr>
            </w:pPr>
            <w:r w:rsidRPr="0070112A">
              <w:rPr>
                <w:rFonts w:ascii="Times New Roman" w:hAnsi="Times New Roman" w:cs="Times New Roman"/>
                <w:sz w:val="20"/>
                <w:szCs w:val="20"/>
              </w:rPr>
              <w:t xml:space="preserve">обучающийся твердо знает программный материал по </w:t>
            </w:r>
            <w:r w:rsidR="004B7B1A" w:rsidRPr="0070112A">
              <w:rPr>
                <w:rFonts w:ascii="Times New Roman" w:hAnsi="Times New Roman" w:cs="Times New Roman"/>
                <w:sz w:val="20"/>
                <w:szCs w:val="20"/>
              </w:rPr>
              <w:t>парламентскому праву</w:t>
            </w:r>
            <w:r w:rsidRPr="0070112A">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B37FEF" w:rsidRPr="009A7AC8" w:rsidTr="0070112A">
        <w:tc>
          <w:tcPr>
            <w:tcW w:w="10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70112A" w:rsidRDefault="00B37FEF" w:rsidP="000C0007">
            <w:pPr>
              <w:suppressAutoHyphens/>
              <w:spacing w:after="0" w:line="240" w:lineRule="auto"/>
              <w:jc w:val="center"/>
              <w:rPr>
                <w:rFonts w:ascii="Times New Roman" w:hAnsi="Times New Roman" w:cs="Times New Roman"/>
                <w:sz w:val="20"/>
                <w:szCs w:val="20"/>
              </w:rPr>
            </w:pPr>
            <w:r w:rsidRPr="0070112A">
              <w:rPr>
                <w:rFonts w:ascii="Times New Roman" w:hAnsi="Times New Roman" w:cs="Times New Roman"/>
                <w:sz w:val="20"/>
                <w:szCs w:val="20"/>
              </w:rPr>
              <w:t>Оценка 3 (удовлетворительно)</w:t>
            </w:r>
          </w:p>
        </w:tc>
        <w:tc>
          <w:tcPr>
            <w:tcW w:w="3957" w:type="pct"/>
            <w:tcBorders>
              <w:top w:val="single" w:sz="4" w:space="0" w:color="auto"/>
              <w:left w:val="single" w:sz="4" w:space="0" w:color="auto"/>
              <w:bottom w:val="single" w:sz="4" w:space="0" w:color="auto"/>
              <w:right w:val="single" w:sz="4" w:space="0" w:color="auto"/>
            </w:tcBorders>
            <w:shd w:val="clear" w:color="auto" w:fill="auto"/>
            <w:hideMark/>
          </w:tcPr>
          <w:p w:rsidR="00B37FEF" w:rsidRPr="0070112A" w:rsidRDefault="00B37FEF" w:rsidP="00665D18">
            <w:pPr>
              <w:suppressAutoHyphens/>
              <w:spacing w:after="0" w:line="240" w:lineRule="auto"/>
              <w:jc w:val="both"/>
              <w:rPr>
                <w:rFonts w:ascii="Times New Roman" w:hAnsi="Times New Roman" w:cs="Times New Roman"/>
                <w:sz w:val="20"/>
                <w:szCs w:val="20"/>
              </w:rPr>
            </w:pPr>
            <w:r w:rsidRPr="0070112A">
              <w:rPr>
                <w:rFonts w:ascii="Times New Roman" w:hAnsi="Times New Roman" w:cs="Times New Roman"/>
                <w:sz w:val="20"/>
                <w:szCs w:val="20"/>
              </w:rPr>
              <w:t xml:space="preserve">обучающийся усвоил только основной материал по </w:t>
            </w:r>
            <w:r w:rsidR="004B7B1A" w:rsidRPr="0070112A">
              <w:rPr>
                <w:rFonts w:ascii="Times New Roman" w:hAnsi="Times New Roman" w:cs="Times New Roman"/>
                <w:sz w:val="20"/>
                <w:szCs w:val="20"/>
              </w:rPr>
              <w:t>парламентскому праву</w:t>
            </w:r>
            <w:r w:rsidRPr="0070112A">
              <w:rPr>
                <w:rFonts w:ascii="Times New Roman" w:hAnsi="Times New Roman" w:cs="Times New Roman"/>
                <w:sz w:val="20"/>
                <w:szCs w:val="20"/>
              </w:rPr>
              <w:t>,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B37FEF" w:rsidRPr="009A7AC8" w:rsidTr="0070112A">
        <w:tc>
          <w:tcPr>
            <w:tcW w:w="104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37FEF" w:rsidRPr="0070112A" w:rsidRDefault="00B37FEF" w:rsidP="000C0007">
            <w:pPr>
              <w:suppressAutoHyphens/>
              <w:spacing w:after="0" w:line="240" w:lineRule="auto"/>
              <w:jc w:val="center"/>
              <w:rPr>
                <w:rFonts w:ascii="Times New Roman" w:hAnsi="Times New Roman" w:cs="Times New Roman"/>
                <w:sz w:val="20"/>
                <w:szCs w:val="20"/>
              </w:rPr>
            </w:pPr>
            <w:r w:rsidRPr="0070112A">
              <w:rPr>
                <w:rFonts w:ascii="Times New Roman" w:hAnsi="Times New Roman" w:cs="Times New Roman"/>
                <w:sz w:val="20"/>
                <w:szCs w:val="20"/>
              </w:rPr>
              <w:t>Оценка 2 (неудовлетворительно)</w:t>
            </w:r>
          </w:p>
        </w:tc>
        <w:tc>
          <w:tcPr>
            <w:tcW w:w="3957" w:type="pct"/>
            <w:tcBorders>
              <w:top w:val="single" w:sz="4" w:space="0" w:color="auto"/>
              <w:left w:val="single" w:sz="4" w:space="0" w:color="auto"/>
              <w:bottom w:val="single" w:sz="4" w:space="0" w:color="auto"/>
              <w:right w:val="single" w:sz="4" w:space="0" w:color="auto"/>
            </w:tcBorders>
            <w:shd w:val="clear" w:color="auto" w:fill="auto"/>
            <w:hideMark/>
          </w:tcPr>
          <w:p w:rsidR="00B37FEF" w:rsidRPr="0070112A" w:rsidRDefault="00B37FEF" w:rsidP="00665D18">
            <w:pPr>
              <w:suppressAutoHyphens/>
              <w:spacing w:after="0" w:line="240" w:lineRule="auto"/>
              <w:jc w:val="both"/>
              <w:rPr>
                <w:rFonts w:ascii="Times New Roman" w:hAnsi="Times New Roman" w:cs="Times New Roman"/>
                <w:sz w:val="20"/>
                <w:szCs w:val="20"/>
              </w:rPr>
            </w:pPr>
            <w:r w:rsidRPr="0070112A">
              <w:rPr>
                <w:rFonts w:ascii="Times New Roman" w:hAnsi="Times New Roman" w:cs="Times New Roman"/>
                <w:sz w:val="20"/>
                <w:szCs w:val="20"/>
              </w:rPr>
              <w:t xml:space="preserve">обучающийся не знает значительной части программного материала по </w:t>
            </w:r>
            <w:r w:rsidR="004B7B1A" w:rsidRPr="0070112A">
              <w:rPr>
                <w:rFonts w:ascii="Times New Roman" w:hAnsi="Times New Roman" w:cs="Times New Roman"/>
                <w:sz w:val="20"/>
                <w:szCs w:val="20"/>
              </w:rPr>
              <w:t>парламентскому праву</w:t>
            </w:r>
            <w:r w:rsidRPr="0070112A">
              <w:rPr>
                <w:rFonts w:ascii="Times New Roman" w:hAnsi="Times New Roman" w:cs="Times New Roman"/>
                <w:sz w:val="20"/>
                <w:szCs w:val="20"/>
              </w:rPr>
              <w:t>, допускает существенные ошибки, с большими затруднениями выполняет практические задания, задачи.</w:t>
            </w:r>
          </w:p>
        </w:tc>
      </w:tr>
    </w:tbl>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0C0007" w:rsidRDefault="000C0007" w:rsidP="00665D18">
      <w:pPr>
        <w:suppressAutoHyphens/>
        <w:spacing w:after="0" w:line="240" w:lineRule="auto"/>
        <w:ind w:firstLine="709"/>
        <w:jc w:val="center"/>
        <w:rPr>
          <w:rFonts w:ascii="Times New Roman" w:hAnsi="Times New Roman" w:cs="Times New Roman"/>
          <w:b/>
          <w:sz w:val="24"/>
          <w:szCs w:val="24"/>
        </w:rPr>
        <w:sectPr w:rsidR="000C0007" w:rsidSect="000C0007">
          <w:pgSz w:w="11907" w:h="16840"/>
          <w:pgMar w:top="851" w:right="567" w:bottom="851" w:left="1134" w:header="720" w:footer="283" w:gutter="0"/>
          <w:cols w:space="720"/>
          <w:titlePg/>
          <w:docGrid w:linePitch="299"/>
        </w:sectPr>
      </w:pPr>
    </w:p>
    <w:p w:rsidR="00B37FEF" w:rsidRPr="009A7AC8" w:rsidRDefault="000C0007" w:rsidP="000C0007">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2.3</w:t>
      </w:r>
      <w:r>
        <w:rPr>
          <w:rFonts w:ascii="Times New Roman" w:hAnsi="Times New Roman" w:cs="Times New Roman"/>
          <w:b/>
          <w:sz w:val="24"/>
          <w:szCs w:val="24"/>
        </w:rPr>
        <w:tab/>
      </w:r>
      <w:r w:rsidR="00B37FEF" w:rsidRPr="009A7AC8">
        <w:rPr>
          <w:rFonts w:ascii="Times New Roman" w:hAnsi="Times New Roman" w:cs="Times New Roman"/>
          <w:b/>
          <w:sz w:val="24"/>
          <w:szCs w:val="24"/>
        </w:rPr>
        <w:t>Тестирование</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rsidR="00B37FEF" w:rsidRPr="009A7AC8" w:rsidRDefault="000C0007" w:rsidP="000C0007">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2.3.1</w:t>
      </w:r>
      <w:r>
        <w:rPr>
          <w:rFonts w:ascii="Times New Roman" w:hAnsi="Times New Roman" w:cs="Times New Roman"/>
          <w:b/>
          <w:sz w:val="24"/>
          <w:szCs w:val="24"/>
        </w:rPr>
        <w:tab/>
      </w:r>
      <w:r w:rsidR="00B37FEF" w:rsidRPr="009A7AC8">
        <w:rPr>
          <w:rFonts w:ascii="Times New Roman" w:hAnsi="Times New Roman" w:cs="Times New Roman"/>
          <w:b/>
          <w:sz w:val="24"/>
          <w:szCs w:val="24"/>
        </w:rPr>
        <w:t>Тест для входного контроля</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Таблица </w:t>
      </w:r>
      <w:r w:rsidR="004450DB" w:rsidRPr="009A7AC8">
        <w:rPr>
          <w:rFonts w:ascii="Times New Roman" w:hAnsi="Times New Roman" w:cs="Times New Roman"/>
          <w:sz w:val="24"/>
          <w:szCs w:val="24"/>
        </w:rPr>
        <w:t>12</w:t>
      </w:r>
      <w:r w:rsidRPr="009A7AC8">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5403"/>
        <w:gridCol w:w="2234"/>
      </w:tblGrid>
      <w:tr w:rsidR="001D6ACB" w:rsidRPr="000C0007" w:rsidTr="001D6ACB">
        <w:trPr>
          <w:trHeight w:val="493"/>
        </w:trPr>
        <w:tc>
          <w:tcPr>
            <w:tcW w:w="1336" w:type="pct"/>
            <w:tcBorders>
              <w:left w:val="single" w:sz="4" w:space="0" w:color="auto"/>
              <w:right w:val="single" w:sz="4" w:space="0" w:color="auto"/>
            </w:tcBorders>
            <w:shd w:val="clear" w:color="auto" w:fill="auto"/>
          </w:tcPr>
          <w:p w:rsidR="001D6ACB" w:rsidRPr="000C0007" w:rsidRDefault="001D6ACB" w:rsidP="000C0007">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Вопрос</w:t>
            </w: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0C0007">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Варианты ответов</w:t>
            </w:r>
          </w:p>
        </w:tc>
        <w:tc>
          <w:tcPr>
            <w:tcW w:w="1072" w:type="pct"/>
            <w:tcBorders>
              <w:top w:val="single" w:sz="4" w:space="0" w:color="auto"/>
              <w:left w:val="single" w:sz="4" w:space="0" w:color="auto"/>
              <w:bottom w:val="single" w:sz="4" w:space="0" w:color="auto"/>
              <w:right w:val="single" w:sz="4" w:space="0" w:color="auto"/>
            </w:tcBorders>
          </w:tcPr>
          <w:p w:rsidR="001D6ACB" w:rsidRDefault="001D6ACB" w:rsidP="000C0007">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 xml:space="preserve">Ключ (признак) </w:t>
            </w:r>
          </w:p>
          <w:p w:rsidR="001D6ACB" w:rsidRPr="000C0007" w:rsidRDefault="001D6ACB" w:rsidP="000C0007">
            <w:pPr>
              <w:tabs>
                <w:tab w:val="num" w:pos="0"/>
              </w:tabs>
              <w:suppressAutoHyphens/>
              <w:spacing w:after="0" w:line="240" w:lineRule="auto"/>
              <w:jc w:val="center"/>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правильного ответа</w:t>
            </w:r>
          </w:p>
        </w:tc>
      </w:tr>
      <w:tr w:rsidR="001D6ACB" w:rsidRPr="000C0007" w:rsidTr="001D6ACB">
        <w:trPr>
          <w:trHeight w:val="1375"/>
        </w:trPr>
        <w:tc>
          <w:tcPr>
            <w:tcW w:w="1336" w:type="pct"/>
            <w:tcBorders>
              <w:left w:val="single" w:sz="4" w:space="0" w:color="auto"/>
              <w:right w:val="single" w:sz="4" w:space="0" w:color="auto"/>
            </w:tcBorders>
            <w:shd w:val="clear" w:color="auto" w:fill="auto"/>
          </w:tcPr>
          <w:p w:rsidR="001D6ACB" w:rsidRPr="000C0007" w:rsidRDefault="001D6ACB" w:rsidP="000C0007">
            <w:pPr>
              <w:pStyle w:val="a5"/>
              <w:numPr>
                <w:ilvl w:val="0"/>
                <w:numId w:val="26"/>
              </w:numPr>
              <w:tabs>
                <w:tab w:val="num" w:pos="0"/>
                <w:tab w:val="left" w:pos="284"/>
              </w:tabs>
              <w:suppressAutoHyphens/>
              <w:spacing w:after="0" w:line="240" w:lineRule="auto"/>
              <w:ind w:left="0" w:firstLine="0"/>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В состав Совета Федерации входят по одному представителю от:</w:t>
            </w:r>
          </w:p>
          <w:p w:rsidR="001D6ACB" w:rsidRPr="000C0007" w:rsidRDefault="001D6ACB" w:rsidP="000C0007">
            <w:pPr>
              <w:widowControl w:val="0"/>
              <w:tabs>
                <w:tab w:val="left" w:pos="-135"/>
                <w:tab w:val="left" w:pos="284"/>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представительного органа государственной власти каждого субъекта федерации РФ; исполнительного органа   государственной власти каждого субъекта РФ;</w:t>
            </w:r>
          </w:p>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б) судебного органа государственной власти каждого субъекта РФ; представительного органа государственной власти каждого субъекта федерации РФ</w:t>
            </w:r>
          </w:p>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 xml:space="preserve">в) крупнейшего регионального отделения политической партии; </w:t>
            </w:r>
          </w:p>
          <w:p w:rsidR="001D6ACB" w:rsidRPr="000C0007" w:rsidRDefault="001D6ACB" w:rsidP="00665D18">
            <w:pPr>
              <w:tabs>
                <w:tab w:val="num" w:pos="0"/>
              </w:tabs>
              <w:suppressAutoHyphens/>
              <w:spacing w:after="0" w:line="240" w:lineRule="auto"/>
              <w:rPr>
                <w:rFonts w:ascii="Times New Roman" w:eastAsia="Times New Roman" w:hAnsi="Times New Roman" w:cs="Times New Roman"/>
                <w:bCs/>
                <w:spacing w:val="-12"/>
                <w:sz w:val="20"/>
                <w:szCs w:val="20"/>
              </w:rPr>
            </w:pPr>
            <w:r w:rsidRPr="000C0007">
              <w:rPr>
                <w:rFonts w:ascii="Times New Roman" w:eastAsia="Times New Roman" w:hAnsi="Times New Roman" w:cs="Times New Roman"/>
                <w:color w:val="000000"/>
                <w:spacing w:val="-12"/>
                <w:sz w:val="20"/>
                <w:szCs w:val="20"/>
              </w:rPr>
              <w:t xml:space="preserve">г) региональных ассоциаций </w:t>
            </w:r>
          </w:p>
        </w:tc>
        <w:tc>
          <w:tcPr>
            <w:tcW w:w="1072" w:type="pct"/>
            <w:tcBorders>
              <w:top w:val="single" w:sz="4" w:space="0" w:color="auto"/>
              <w:left w:val="single" w:sz="4" w:space="0" w:color="auto"/>
              <w:bottom w:val="single" w:sz="4" w:space="0" w:color="auto"/>
              <w:right w:val="single" w:sz="4" w:space="0" w:color="auto"/>
            </w:tcBorders>
          </w:tcPr>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1D6ACB" w:rsidRPr="000C0007" w:rsidTr="001D6ACB">
        <w:trPr>
          <w:trHeight w:val="700"/>
        </w:trPr>
        <w:tc>
          <w:tcPr>
            <w:tcW w:w="1336" w:type="pct"/>
            <w:tcBorders>
              <w:left w:val="single" w:sz="4" w:space="0" w:color="auto"/>
              <w:right w:val="single" w:sz="4" w:space="0" w:color="auto"/>
            </w:tcBorders>
            <w:shd w:val="clear" w:color="auto" w:fill="auto"/>
          </w:tcPr>
          <w:p w:rsidR="001D6ACB" w:rsidRPr="000C0007" w:rsidRDefault="001D6ACB" w:rsidP="000C0007">
            <w:pPr>
              <w:pStyle w:val="a5"/>
              <w:numPr>
                <w:ilvl w:val="0"/>
                <w:numId w:val="26"/>
              </w:numPr>
              <w:tabs>
                <w:tab w:val="num" w:pos="0"/>
                <w:tab w:val="left" w:pos="284"/>
              </w:tabs>
              <w:suppressAutoHyphens/>
              <w:spacing w:after="0" w:line="240" w:lineRule="auto"/>
              <w:ind w:left="0" w:firstLine="0"/>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По общему правилу Палаты Федерального Собрания Российской Федерации заседают</w:t>
            </w: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отдельно;</w:t>
            </w:r>
          </w:p>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б) совместно;</w:t>
            </w:r>
          </w:p>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p>
        </w:tc>
        <w:tc>
          <w:tcPr>
            <w:tcW w:w="1072" w:type="pct"/>
            <w:tcBorders>
              <w:top w:val="single" w:sz="4" w:space="0" w:color="auto"/>
              <w:left w:val="single" w:sz="4" w:space="0" w:color="auto"/>
              <w:bottom w:val="single" w:sz="4" w:space="0" w:color="auto"/>
              <w:right w:val="single" w:sz="4" w:space="0" w:color="auto"/>
            </w:tcBorders>
          </w:tcPr>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1D6ACB" w:rsidRPr="000C0007" w:rsidTr="001D6ACB">
        <w:trPr>
          <w:trHeight w:val="834"/>
        </w:trPr>
        <w:tc>
          <w:tcPr>
            <w:tcW w:w="1336" w:type="pct"/>
            <w:tcBorders>
              <w:left w:val="single" w:sz="4" w:space="0" w:color="auto"/>
              <w:right w:val="single" w:sz="4" w:space="0" w:color="auto"/>
            </w:tcBorders>
            <w:shd w:val="clear" w:color="auto" w:fill="auto"/>
          </w:tcPr>
          <w:p w:rsidR="001D6ACB" w:rsidRPr="000C0007" w:rsidRDefault="001D6ACB" w:rsidP="000C0007">
            <w:pPr>
              <w:widowControl w:val="0"/>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0C0007">
              <w:rPr>
                <w:rFonts w:ascii="Times New Roman" w:eastAsia="Times New Roman" w:hAnsi="Times New Roman" w:cs="Times New Roman"/>
                <w:iCs/>
                <w:color w:val="000000"/>
                <w:sz w:val="20"/>
                <w:szCs w:val="20"/>
              </w:rPr>
              <w:t>3. Федеральный конституционный закон РФ считается принятым, если он одобрен:</w:t>
            </w: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не менее 2/3 голосов от общего числа депутатов государственной Думы;</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б) не менее ¾ голосов от общего числа членов Совета Федерации;</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в) не менее 2/3 членов обеих палат парламента РФ;</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г) не менее ¾ голосов обеих палат парламента РФ;</w:t>
            </w:r>
          </w:p>
          <w:p w:rsidR="001D6ACB" w:rsidRPr="000C0007" w:rsidRDefault="001D6ACB" w:rsidP="00665D18">
            <w:pPr>
              <w:suppressAutoHyphens/>
              <w:spacing w:after="0" w:line="240" w:lineRule="auto"/>
              <w:rPr>
                <w:rFonts w:ascii="Times New Roman" w:eastAsia="Times New Roman" w:hAnsi="Times New Roman" w:cs="Times New Roman"/>
                <w:bCs/>
                <w:spacing w:val="-12"/>
                <w:sz w:val="20"/>
                <w:szCs w:val="20"/>
              </w:rPr>
            </w:pPr>
            <w:r w:rsidRPr="000C0007">
              <w:rPr>
                <w:rFonts w:ascii="Times New Roman" w:eastAsia="Times New Roman" w:hAnsi="Times New Roman" w:cs="Times New Roman"/>
                <w:color w:val="000000"/>
                <w:spacing w:val="-12"/>
                <w:sz w:val="20"/>
                <w:szCs w:val="20"/>
              </w:rPr>
              <w:t>д) Президентом РФ;</w:t>
            </w:r>
          </w:p>
        </w:tc>
        <w:tc>
          <w:tcPr>
            <w:tcW w:w="1072" w:type="pct"/>
            <w:tcBorders>
              <w:top w:val="single" w:sz="4" w:space="0" w:color="auto"/>
              <w:left w:val="single" w:sz="4" w:space="0" w:color="auto"/>
              <w:bottom w:val="single" w:sz="4" w:space="0" w:color="auto"/>
              <w:right w:val="single" w:sz="4" w:space="0" w:color="auto"/>
            </w:tcBorders>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в</w:t>
            </w:r>
          </w:p>
        </w:tc>
      </w:tr>
      <w:tr w:rsidR="001D6ACB" w:rsidRPr="000C0007" w:rsidTr="001D6ACB">
        <w:trPr>
          <w:trHeight w:val="834"/>
        </w:trPr>
        <w:tc>
          <w:tcPr>
            <w:tcW w:w="1336" w:type="pct"/>
            <w:tcBorders>
              <w:left w:val="single" w:sz="4" w:space="0" w:color="auto"/>
              <w:right w:val="single" w:sz="4" w:space="0" w:color="auto"/>
            </w:tcBorders>
            <w:shd w:val="clear" w:color="auto" w:fill="auto"/>
          </w:tcPr>
          <w:p w:rsidR="001D6ACB" w:rsidRPr="000C0007" w:rsidRDefault="001D6ACB" w:rsidP="000C0007">
            <w:pPr>
              <w:widowControl w:val="0"/>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0C0007">
              <w:rPr>
                <w:rFonts w:ascii="Times New Roman" w:eastAsia="Times New Roman" w:hAnsi="Times New Roman" w:cs="Times New Roman"/>
                <w:iCs/>
                <w:color w:val="000000"/>
                <w:sz w:val="20"/>
                <w:szCs w:val="20"/>
              </w:rPr>
              <w:t>4.К ведению Государственной Думы относится:</w:t>
            </w:r>
          </w:p>
          <w:p w:rsidR="001D6ACB" w:rsidRPr="000C0007" w:rsidRDefault="001D6ACB" w:rsidP="000C0007">
            <w:pPr>
              <w:pStyle w:val="a5"/>
              <w:widowControl w:val="0"/>
              <w:tabs>
                <w:tab w:val="left" w:pos="-135"/>
              </w:tabs>
              <w:suppressAutoHyphens/>
              <w:autoSpaceDE w:val="0"/>
              <w:autoSpaceDN w:val="0"/>
              <w:adjustRightInd w:val="0"/>
              <w:spacing w:after="0" w:line="240" w:lineRule="auto"/>
              <w:ind w:left="0"/>
              <w:rPr>
                <w:rFonts w:ascii="Times New Roman" w:eastAsia="Times New Roman" w:hAnsi="Times New Roman" w:cs="Times New Roman"/>
                <w:iCs/>
                <w:color w:val="000000"/>
                <w:sz w:val="20"/>
                <w:szCs w:val="20"/>
              </w:rPr>
            </w:pP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объявление амнистии;</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б) принятие решения о помиловании;</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 xml:space="preserve">в) принятие решения об отрешении </w:t>
            </w:r>
            <w:proofErr w:type="gramStart"/>
            <w:r w:rsidRPr="000C0007">
              <w:rPr>
                <w:rFonts w:ascii="Times New Roman" w:eastAsia="Times New Roman" w:hAnsi="Times New Roman" w:cs="Times New Roman"/>
                <w:color w:val="000000"/>
                <w:spacing w:val="-12"/>
                <w:sz w:val="20"/>
                <w:szCs w:val="20"/>
              </w:rPr>
              <w:t>Президента  Российской</w:t>
            </w:r>
            <w:proofErr w:type="gramEnd"/>
            <w:r w:rsidRPr="000C0007">
              <w:rPr>
                <w:rFonts w:ascii="Times New Roman" w:eastAsia="Times New Roman" w:hAnsi="Times New Roman" w:cs="Times New Roman"/>
                <w:color w:val="000000"/>
                <w:spacing w:val="-12"/>
                <w:sz w:val="20"/>
                <w:szCs w:val="20"/>
              </w:rPr>
              <w:t xml:space="preserve"> Федерации от должности;</w:t>
            </w:r>
          </w:p>
        </w:tc>
        <w:tc>
          <w:tcPr>
            <w:tcW w:w="1072" w:type="pct"/>
            <w:tcBorders>
              <w:top w:val="single" w:sz="4" w:space="0" w:color="auto"/>
              <w:left w:val="single" w:sz="4" w:space="0" w:color="auto"/>
              <w:bottom w:val="single" w:sz="4" w:space="0" w:color="auto"/>
              <w:right w:val="single" w:sz="4" w:space="0" w:color="auto"/>
            </w:tcBorders>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1D6ACB" w:rsidRPr="000C0007" w:rsidTr="001D6ACB">
        <w:trPr>
          <w:trHeight w:val="976"/>
        </w:trPr>
        <w:tc>
          <w:tcPr>
            <w:tcW w:w="1336" w:type="pct"/>
            <w:tcBorders>
              <w:left w:val="single" w:sz="4" w:space="0" w:color="auto"/>
              <w:right w:val="single" w:sz="4" w:space="0" w:color="auto"/>
            </w:tcBorders>
            <w:shd w:val="clear" w:color="auto" w:fill="auto"/>
          </w:tcPr>
          <w:p w:rsidR="001D6ACB" w:rsidRPr="000C0007" w:rsidRDefault="001D6ACB" w:rsidP="000C0007">
            <w:pPr>
              <w:widowControl w:val="0"/>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0C0007">
              <w:rPr>
                <w:rFonts w:ascii="Times New Roman" w:eastAsia="Times New Roman" w:hAnsi="Times New Roman" w:cs="Times New Roman"/>
                <w:iCs/>
                <w:color w:val="000000"/>
                <w:sz w:val="20"/>
                <w:szCs w:val="20"/>
              </w:rPr>
              <w:t>5. Федеральное Собрание РФ состоит из:</w:t>
            </w: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Государственной Думы РФ; Совета Федерации РФ;</w:t>
            </w:r>
          </w:p>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 xml:space="preserve">б) Совета Союза </w:t>
            </w:r>
            <w:proofErr w:type="gramStart"/>
            <w:r w:rsidRPr="000C0007">
              <w:rPr>
                <w:rFonts w:ascii="Times New Roman" w:eastAsia="Times New Roman" w:hAnsi="Times New Roman" w:cs="Times New Roman"/>
                <w:color w:val="000000"/>
                <w:spacing w:val="-12"/>
                <w:sz w:val="20"/>
                <w:szCs w:val="20"/>
              </w:rPr>
              <w:t>РФ;  Общественной</w:t>
            </w:r>
            <w:proofErr w:type="gramEnd"/>
            <w:r w:rsidRPr="000C0007">
              <w:rPr>
                <w:rFonts w:ascii="Times New Roman" w:eastAsia="Times New Roman" w:hAnsi="Times New Roman" w:cs="Times New Roman"/>
                <w:color w:val="000000"/>
                <w:spacing w:val="-12"/>
                <w:sz w:val="20"/>
                <w:szCs w:val="20"/>
              </w:rPr>
              <w:t xml:space="preserve"> палаты РФ;</w:t>
            </w:r>
          </w:p>
          <w:p w:rsidR="001D6ACB" w:rsidRPr="000C0007" w:rsidRDefault="001D6ACB" w:rsidP="00665D18">
            <w:pPr>
              <w:tabs>
                <w:tab w:val="num" w:pos="0"/>
              </w:tabs>
              <w:suppressAutoHyphens/>
              <w:spacing w:after="0" w:line="240" w:lineRule="auto"/>
              <w:rPr>
                <w:rFonts w:ascii="Times New Roman" w:eastAsia="Times New Roman" w:hAnsi="Times New Roman" w:cs="Times New Roman"/>
                <w:bCs/>
                <w:spacing w:val="-12"/>
                <w:sz w:val="20"/>
                <w:szCs w:val="20"/>
              </w:rPr>
            </w:pPr>
            <w:r w:rsidRPr="000C0007">
              <w:rPr>
                <w:rFonts w:ascii="Times New Roman" w:eastAsia="Times New Roman" w:hAnsi="Times New Roman" w:cs="Times New Roman"/>
                <w:color w:val="000000"/>
                <w:spacing w:val="-12"/>
                <w:sz w:val="20"/>
                <w:szCs w:val="20"/>
              </w:rPr>
              <w:t>в) Совета национальностей Конституционного совета;</w:t>
            </w:r>
          </w:p>
        </w:tc>
        <w:tc>
          <w:tcPr>
            <w:tcW w:w="1072" w:type="pct"/>
            <w:tcBorders>
              <w:top w:val="single" w:sz="4" w:space="0" w:color="auto"/>
              <w:left w:val="single" w:sz="4" w:space="0" w:color="auto"/>
              <w:bottom w:val="single" w:sz="4" w:space="0" w:color="auto"/>
              <w:right w:val="single" w:sz="4" w:space="0" w:color="auto"/>
            </w:tcBorders>
          </w:tcPr>
          <w:p w:rsidR="001D6ACB" w:rsidRPr="000C0007" w:rsidRDefault="001D6ACB" w:rsidP="00665D18">
            <w:pPr>
              <w:tabs>
                <w:tab w:val="num" w:pos="0"/>
              </w:tabs>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1D6ACB" w:rsidRPr="000C0007" w:rsidTr="001D6ACB">
        <w:trPr>
          <w:trHeight w:val="834"/>
        </w:trPr>
        <w:tc>
          <w:tcPr>
            <w:tcW w:w="1336" w:type="pct"/>
            <w:tcBorders>
              <w:left w:val="single" w:sz="4" w:space="0" w:color="auto"/>
              <w:right w:val="single" w:sz="4" w:space="0" w:color="auto"/>
            </w:tcBorders>
            <w:shd w:val="clear" w:color="auto" w:fill="auto"/>
          </w:tcPr>
          <w:p w:rsidR="001D6ACB" w:rsidRPr="000C0007" w:rsidRDefault="001D6ACB" w:rsidP="000C0007">
            <w:pPr>
              <w:widowControl w:val="0"/>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0C0007">
              <w:rPr>
                <w:rFonts w:ascii="Times New Roman" w:eastAsia="Times New Roman" w:hAnsi="Times New Roman" w:cs="Times New Roman"/>
                <w:iCs/>
                <w:color w:val="000000"/>
                <w:sz w:val="20"/>
                <w:szCs w:val="20"/>
              </w:rPr>
              <w:t>6. Депутат Государственной Думы НЕ ВПРАВЕ:</w:t>
            </w: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находиться на муниципальной службе;</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б) заниматься преподавательской деятельностью;</w:t>
            </w:r>
          </w:p>
          <w:p w:rsidR="001D6ACB" w:rsidRPr="000C0007" w:rsidRDefault="001D6ACB" w:rsidP="00665D18">
            <w:pPr>
              <w:suppressAutoHyphens/>
              <w:spacing w:after="0" w:line="240" w:lineRule="auto"/>
              <w:rPr>
                <w:rFonts w:ascii="Times New Roman" w:eastAsia="Times New Roman" w:hAnsi="Times New Roman" w:cs="Times New Roman"/>
                <w:bCs/>
                <w:spacing w:val="-12"/>
                <w:sz w:val="20"/>
                <w:szCs w:val="20"/>
              </w:rPr>
            </w:pPr>
            <w:r w:rsidRPr="000C0007">
              <w:rPr>
                <w:rFonts w:ascii="Times New Roman" w:eastAsia="Times New Roman" w:hAnsi="Times New Roman" w:cs="Times New Roman"/>
                <w:color w:val="000000"/>
                <w:spacing w:val="-12"/>
                <w:sz w:val="20"/>
                <w:szCs w:val="20"/>
              </w:rPr>
              <w:t>в) быть членом руководящих партийных органов;</w:t>
            </w:r>
          </w:p>
        </w:tc>
        <w:tc>
          <w:tcPr>
            <w:tcW w:w="1072" w:type="pct"/>
            <w:tcBorders>
              <w:top w:val="single" w:sz="4" w:space="0" w:color="auto"/>
              <w:left w:val="single" w:sz="4" w:space="0" w:color="auto"/>
              <w:bottom w:val="single" w:sz="4" w:space="0" w:color="auto"/>
              <w:right w:val="single" w:sz="4" w:space="0" w:color="auto"/>
            </w:tcBorders>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1D6ACB" w:rsidRPr="000C0007" w:rsidTr="001D6ACB">
        <w:tc>
          <w:tcPr>
            <w:tcW w:w="1336" w:type="pct"/>
            <w:tcBorders>
              <w:left w:val="single" w:sz="4" w:space="0" w:color="auto"/>
              <w:right w:val="single" w:sz="4" w:space="0" w:color="auto"/>
            </w:tcBorders>
            <w:shd w:val="clear" w:color="auto" w:fill="auto"/>
          </w:tcPr>
          <w:p w:rsidR="001D6ACB" w:rsidRPr="000C0007" w:rsidRDefault="001D6ACB" w:rsidP="000C0007">
            <w:pPr>
              <w:widowControl w:val="0"/>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0C0007">
              <w:rPr>
                <w:rFonts w:ascii="Times New Roman" w:eastAsia="Times New Roman" w:hAnsi="Times New Roman" w:cs="Times New Roman"/>
                <w:iCs/>
                <w:color w:val="000000"/>
                <w:sz w:val="20"/>
                <w:szCs w:val="20"/>
              </w:rPr>
              <w:t xml:space="preserve">7. Правовым </w:t>
            </w:r>
            <w:proofErr w:type="gramStart"/>
            <w:r w:rsidRPr="000C0007">
              <w:rPr>
                <w:rFonts w:ascii="Times New Roman" w:eastAsia="Times New Roman" w:hAnsi="Times New Roman" w:cs="Times New Roman"/>
                <w:iCs/>
                <w:color w:val="000000"/>
                <w:sz w:val="20"/>
                <w:szCs w:val="20"/>
              </w:rPr>
              <w:t>актом  Совета</w:t>
            </w:r>
            <w:proofErr w:type="gramEnd"/>
            <w:r w:rsidRPr="000C0007">
              <w:rPr>
                <w:rFonts w:ascii="Times New Roman" w:eastAsia="Times New Roman" w:hAnsi="Times New Roman" w:cs="Times New Roman"/>
                <w:iCs/>
                <w:color w:val="000000"/>
                <w:sz w:val="20"/>
                <w:szCs w:val="20"/>
              </w:rPr>
              <w:t xml:space="preserve"> Федерации является:</w:t>
            </w: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постановление;</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б) регламент;</w:t>
            </w:r>
          </w:p>
          <w:p w:rsidR="001D6ACB" w:rsidRPr="000C0007" w:rsidRDefault="001D6ACB" w:rsidP="00665D18">
            <w:pPr>
              <w:suppressAutoHyphens/>
              <w:spacing w:after="0" w:line="240" w:lineRule="auto"/>
              <w:rPr>
                <w:rFonts w:ascii="Times New Roman" w:eastAsia="Times New Roman" w:hAnsi="Times New Roman" w:cs="Times New Roman"/>
                <w:bCs/>
                <w:spacing w:val="-12"/>
                <w:sz w:val="20"/>
                <w:szCs w:val="20"/>
              </w:rPr>
            </w:pPr>
            <w:r w:rsidRPr="000C0007">
              <w:rPr>
                <w:rFonts w:ascii="Times New Roman" w:eastAsia="Times New Roman" w:hAnsi="Times New Roman" w:cs="Times New Roman"/>
                <w:color w:val="000000"/>
                <w:spacing w:val="-12"/>
                <w:sz w:val="20"/>
                <w:szCs w:val="20"/>
              </w:rPr>
              <w:t>в) распоряжение;</w:t>
            </w:r>
          </w:p>
        </w:tc>
        <w:tc>
          <w:tcPr>
            <w:tcW w:w="1072" w:type="pct"/>
            <w:tcBorders>
              <w:top w:val="single" w:sz="4" w:space="0" w:color="auto"/>
              <w:left w:val="single" w:sz="4" w:space="0" w:color="auto"/>
              <w:bottom w:val="single" w:sz="4" w:space="0" w:color="auto"/>
              <w:right w:val="single" w:sz="4" w:space="0" w:color="auto"/>
            </w:tcBorders>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1D6ACB" w:rsidRPr="000C0007" w:rsidTr="001D6ACB">
        <w:trPr>
          <w:trHeight w:val="986"/>
        </w:trPr>
        <w:tc>
          <w:tcPr>
            <w:tcW w:w="1336" w:type="pct"/>
            <w:tcBorders>
              <w:left w:val="single" w:sz="4" w:space="0" w:color="auto"/>
              <w:right w:val="single" w:sz="4" w:space="0" w:color="auto"/>
            </w:tcBorders>
            <w:shd w:val="clear" w:color="auto" w:fill="auto"/>
          </w:tcPr>
          <w:p w:rsidR="001D6ACB" w:rsidRPr="000C0007" w:rsidRDefault="001D6ACB" w:rsidP="000C0007">
            <w:pPr>
              <w:widowControl w:val="0"/>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0C0007">
              <w:rPr>
                <w:rFonts w:ascii="Times New Roman" w:eastAsia="Times New Roman" w:hAnsi="Times New Roman" w:cs="Times New Roman"/>
                <w:iCs/>
                <w:color w:val="000000"/>
                <w:sz w:val="20"/>
                <w:szCs w:val="20"/>
              </w:rPr>
              <w:t>8. Какой орган создают палаты Федерального Собрания РФ, чтобы контролировать исполнение федерального бюджета?</w:t>
            </w: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Счетную палату;</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б) Комитет по бюджетной политике;</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proofErr w:type="gramStart"/>
            <w:r w:rsidRPr="000C0007">
              <w:rPr>
                <w:rFonts w:ascii="Times New Roman" w:eastAsia="Times New Roman" w:hAnsi="Times New Roman" w:cs="Times New Roman"/>
                <w:color w:val="000000"/>
                <w:spacing w:val="-12"/>
                <w:sz w:val="20"/>
                <w:szCs w:val="20"/>
              </w:rPr>
              <w:t>в)  Ревизионную</w:t>
            </w:r>
            <w:proofErr w:type="gramEnd"/>
            <w:r w:rsidRPr="000C0007">
              <w:rPr>
                <w:rFonts w:ascii="Times New Roman" w:eastAsia="Times New Roman" w:hAnsi="Times New Roman" w:cs="Times New Roman"/>
                <w:color w:val="000000"/>
                <w:spacing w:val="-12"/>
                <w:sz w:val="20"/>
                <w:szCs w:val="20"/>
              </w:rPr>
              <w:t xml:space="preserve"> комиссию.</w:t>
            </w:r>
          </w:p>
        </w:tc>
        <w:tc>
          <w:tcPr>
            <w:tcW w:w="1072" w:type="pct"/>
            <w:tcBorders>
              <w:top w:val="single" w:sz="4" w:space="0" w:color="auto"/>
              <w:left w:val="single" w:sz="4" w:space="0" w:color="auto"/>
              <w:bottom w:val="single" w:sz="4" w:space="0" w:color="auto"/>
              <w:right w:val="single" w:sz="4" w:space="0" w:color="auto"/>
            </w:tcBorders>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1D6ACB" w:rsidRPr="000C0007" w:rsidTr="001D6ACB">
        <w:trPr>
          <w:trHeight w:val="986"/>
        </w:trPr>
        <w:tc>
          <w:tcPr>
            <w:tcW w:w="1336" w:type="pct"/>
            <w:tcBorders>
              <w:left w:val="single" w:sz="4" w:space="0" w:color="auto"/>
              <w:right w:val="single" w:sz="4" w:space="0" w:color="auto"/>
            </w:tcBorders>
            <w:shd w:val="clear" w:color="auto" w:fill="auto"/>
          </w:tcPr>
          <w:p w:rsidR="001D6ACB" w:rsidRPr="000C0007" w:rsidRDefault="001D6ACB" w:rsidP="000C0007">
            <w:pPr>
              <w:widowControl w:val="0"/>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0C0007">
              <w:rPr>
                <w:rFonts w:ascii="Times New Roman" w:eastAsia="Times New Roman" w:hAnsi="Times New Roman" w:cs="Times New Roman"/>
                <w:iCs/>
                <w:color w:val="000000"/>
                <w:sz w:val="20"/>
                <w:szCs w:val="20"/>
              </w:rPr>
              <w:t>9. Разработанный федеральный бюджет предоставляется в Государственную Думу:</w:t>
            </w: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Правительством РФ;</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proofErr w:type="gramStart"/>
            <w:r w:rsidRPr="000C0007">
              <w:rPr>
                <w:rFonts w:ascii="Times New Roman" w:eastAsia="Times New Roman" w:hAnsi="Times New Roman" w:cs="Times New Roman"/>
                <w:color w:val="000000"/>
                <w:spacing w:val="-12"/>
                <w:sz w:val="20"/>
                <w:szCs w:val="20"/>
              </w:rPr>
              <w:t>б)  Министерством</w:t>
            </w:r>
            <w:proofErr w:type="gramEnd"/>
            <w:r w:rsidRPr="000C0007">
              <w:rPr>
                <w:rFonts w:ascii="Times New Roman" w:eastAsia="Times New Roman" w:hAnsi="Times New Roman" w:cs="Times New Roman"/>
                <w:color w:val="000000"/>
                <w:spacing w:val="-12"/>
                <w:sz w:val="20"/>
                <w:szCs w:val="20"/>
              </w:rPr>
              <w:t xml:space="preserve"> финансов РФ;</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в) Министерством экономического развития РФ.</w:t>
            </w:r>
          </w:p>
        </w:tc>
        <w:tc>
          <w:tcPr>
            <w:tcW w:w="1072" w:type="pct"/>
            <w:tcBorders>
              <w:top w:val="single" w:sz="4" w:space="0" w:color="auto"/>
              <w:left w:val="single" w:sz="4" w:space="0" w:color="auto"/>
              <w:bottom w:val="single" w:sz="4" w:space="0" w:color="auto"/>
              <w:right w:val="single" w:sz="4" w:space="0" w:color="auto"/>
            </w:tcBorders>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1D6ACB" w:rsidRPr="000C0007" w:rsidTr="001D6ACB">
        <w:trPr>
          <w:trHeight w:val="986"/>
        </w:trPr>
        <w:tc>
          <w:tcPr>
            <w:tcW w:w="1336" w:type="pct"/>
            <w:tcBorders>
              <w:left w:val="single" w:sz="4" w:space="0" w:color="auto"/>
              <w:right w:val="single" w:sz="4" w:space="0" w:color="auto"/>
            </w:tcBorders>
            <w:shd w:val="clear" w:color="auto" w:fill="auto"/>
          </w:tcPr>
          <w:p w:rsidR="001D6ACB" w:rsidRPr="000C0007" w:rsidRDefault="001D6ACB" w:rsidP="000C0007">
            <w:pPr>
              <w:widowControl w:val="0"/>
              <w:tabs>
                <w:tab w:val="left" w:pos="-135"/>
              </w:tabs>
              <w:suppressAutoHyphens/>
              <w:autoSpaceDE w:val="0"/>
              <w:autoSpaceDN w:val="0"/>
              <w:adjustRightInd w:val="0"/>
              <w:spacing w:after="0" w:line="240" w:lineRule="auto"/>
              <w:rPr>
                <w:rFonts w:ascii="Times New Roman" w:eastAsia="Times New Roman" w:hAnsi="Times New Roman" w:cs="Times New Roman"/>
                <w:iCs/>
                <w:color w:val="000000"/>
                <w:sz w:val="20"/>
                <w:szCs w:val="20"/>
              </w:rPr>
            </w:pPr>
            <w:r w:rsidRPr="000C0007">
              <w:rPr>
                <w:rFonts w:ascii="Times New Roman" w:eastAsia="Times New Roman" w:hAnsi="Times New Roman" w:cs="Times New Roman"/>
                <w:iCs/>
                <w:color w:val="000000"/>
                <w:sz w:val="20"/>
                <w:szCs w:val="20"/>
              </w:rPr>
              <w:t>10. Уполномоченного по права человека в Российской Федерации</w:t>
            </w:r>
          </w:p>
        </w:tc>
        <w:tc>
          <w:tcPr>
            <w:tcW w:w="2592" w:type="pct"/>
            <w:tcBorders>
              <w:top w:val="single" w:sz="4" w:space="0" w:color="auto"/>
              <w:left w:val="single" w:sz="4" w:space="0" w:color="auto"/>
              <w:bottom w:val="single" w:sz="4" w:space="0" w:color="auto"/>
              <w:right w:val="single" w:sz="4" w:space="0" w:color="auto"/>
            </w:tcBorders>
            <w:shd w:val="clear" w:color="auto" w:fill="auto"/>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Государственная Дума</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б) Совет Федерации</w:t>
            </w:r>
          </w:p>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в) Президент России</w:t>
            </w:r>
          </w:p>
        </w:tc>
        <w:tc>
          <w:tcPr>
            <w:tcW w:w="1072" w:type="pct"/>
            <w:tcBorders>
              <w:top w:val="single" w:sz="4" w:space="0" w:color="auto"/>
              <w:left w:val="single" w:sz="4" w:space="0" w:color="auto"/>
              <w:bottom w:val="single" w:sz="4" w:space="0" w:color="auto"/>
              <w:right w:val="single" w:sz="4" w:space="0" w:color="auto"/>
            </w:tcBorders>
          </w:tcPr>
          <w:p w:rsidR="001D6ACB" w:rsidRPr="000C0007" w:rsidRDefault="001D6ACB" w:rsidP="00665D18">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bl>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sectPr w:rsidR="00B37FEF" w:rsidRPr="009A7AC8" w:rsidSect="000C0007">
          <w:pgSz w:w="11907" w:h="16840"/>
          <w:pgMar w:top="851" w:right="567" w:bottom="851" w:left="1134" w:header="720" w:footer="283" w:gutter="0"/>
          <w:cols w:space="720"/>
          <w:titlePg/>
          <w:docGrid w:linePitch="299"/>
        </w:sectPr>
      </w:pPr>
    </w:p>
    <w:p w:rsidR="00B37FEF" w:rsidRPr="00306845" w:rsidRDefault="000C0007" w:rsidP="00665D18">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2.3.2</w:t>
      </w:r>
      <w:r>
        <w:rPr>
          <w:rFonts w:ascii="Times New Roman" w:hAnsi="Times New Roman" w:cs="Times New Roman"/>
          <w:b/>
          <w:sz w:val="24"/>
          <w:szCs w:val="24"/>
        </w:rPr>
        <w:tab/>
      </w:r>
      <w:r w:rsidR="00B37FEF" w:rsidRPr="00306845">
        <w:rPr>
          <w:rFonts w:ascii="Times New Roman" w:hAnsi="Times New Roman" w:cs="Times New Roman"/>
          <w:b/>
          <w:sz w:val="24"/>
          <w:szCs w:val="24"/>
        </w:rPr>
        <w:t xml:space="preserve">Тестовые задания для </w:t>
      </w:r>
      <w:r w:rsidR="00CA2C2D">
        <w:rPr>
          <w:rFonts w:ascii="Times New Roman" w:hAnsi="Times New Roman" w:cs="Times New Roman"/>
          <w:b/>
          <w:sz w:val="24"/>
          <w:szCs w:val="24"/>
        </w:rPr>
        <w:t>промежуточной аттестации</w:t>
      </w:r>
    </w:p>
    <w:p w:rsidR="004450DB" w:rsidRPr="009A7AC8" w:rsidRDefault="004450DB" w:rsidP="00665D18">
      <w:pPr>
        <w:suppressAutoHyphens/>
        <w:spacing w:after="0" w:line="240" w:lineRule="auto"/>
        <w:ind w:firstLine="709"/>
        <w:jc w:val="both"/>
        <w:rPr>
          <w:rFonts w:ascii="Times New Roman" w:hAnsi="Times New Roman" w:cs="Times New Roman"/>
          <w:sz w:val="24"/>
          <w:szCs w:val="24"/>
        </w:rPr>
      </w:pP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Таблица </w:t>
      </w:r>
      <w:r w:rsidR="004450DB" w:rsidRPr="009A7AC8">
        <w:rPr>
          <w:rFonts w:ascii="Times New Roman" w:hAnsi="Times New Roman" w:cs="Times New Roman"/>
          <w:sz w:val="24"/>
          <w:szCs w:val="24"/>
        </w:rPr>
        <w:t>13</w:t>
      </w:r>
      <w:r w:rsidR="00133F60">
        <w:rPr>
          <w:rFonts w:ascii="Times New Roman" w:hAnsi="Times New Roman" w:cs="Times New Roman"/>
          <w:sz w:val="24"/>
          <w:szCs w:val="24"/>
        </w:rPr>
        <w:t xml:space="preserve"> – Перечень тестовых заданий, по которым проводится промежуточная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2460"/>
        <w:gridCol w:w="471"/>
        <w:gridCol w:w="4592"/>
        <w:gridCol w:w="1668"/>
      </w:tblGrid>
      <w:tr w:rsidR="001D6ACB" w:rsidRPr="000C0007" w:rsidTr="006272CD">
        <w:tc>
          <w:tcPr>
            <w:tcW w:w="591" w:type="pct"/>
            <w:tcBorders>
              <w:top w:val="single" w:sz="4" w:space="0" w:color="auto"/>
              <w:left w:val="single" w:sz="4" w:space="0" w:color="auto"/>
              <w:bottom w:val="single" w:sz="4" w:space="0" w:color="auto"/>
              <w:right w:val="single" w:sz="4" w:space="0" w:color="auto"/>
            </w:tcBorders>
            <w:hideMark/>
          </w:tcPr>
          <w:p w:rsidR="001D6ACB" w:rsidRPr="000C0007" w:rsidRDefault="001D6ACB" w:rsidP="000C0007">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Код индикатора компетенции</w:t>
            </w:r>
          </w:p>
        </w:tc>
        <w:tc>
          <w:tcPr>
            <w:tcW w:w="3609" w:type="pct"/>
            <w:gridSpan w:val="3"/>
            <w:tcBorders>
              <w:top w:val="single" w:sz="4" w:space="0" w:color="auto"/>
              <w:left w:val="single" w:sz="4" w:space="0" w:color="auto"/>
              <w:bottom w:val="single" w:sz="4" w:space="0" w:color="auto"/>
              <w:right w:val="single" w:sz="4" w:space="0" w:color="auto"/>
            </w:tcBorders>
            <w:hideMark/>
          </w:tcPr>
          <w:p w:rsidR="001D6ACB" w:rsidRPr="000C0007" w:rsidRDefault="001D6ACB" w:rsidP="000C0007">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Оценочные средства</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ind w:right="-108"/>
              <w:jc w:val="center"/>
              <w:rPr>
                <w:rFonts w:ascii="Times New Roman" w:eastAsia="Times New Roman" w:hAnsi="Times New Roman" w:cs="Times New Roman"/>
                <w:iCs/>
                <w:sz w:val="20"/>
                <w:szCs w:val="20"/>
                <w:lang w:eastAsia="en-US"/>
              </w:rPr>
            </w:pPr>
          </w:p>
        </w:tc>
      </w:tr>
      <w:tr w:rsidR="001D6ACB" w:rsidRPr="000C0007" w:rsidTr="006272CD">
        <w:tc>
          <w:tcPr>
            <w:tcW w:w="4200" w:type="pct"/>
            <w:gridSpan w:val="4"/>
            <w:tcBorders>
              <w:top w:val="single" w:sz="4" w:space="0" w:color="auto"/>
              <w:left w:val="single" w:sz="4" w:space="0" w:color="auto"/>
              <w:right w:val="single" w:sz="4" w:space="0" w:color="auto"/>
            </w:tcBorders>
          </w:tcPr>
          <w:p w:rsidR="001D6ACB" w:rsidRPr="001D6ACB" w:rsidRDefault="001D6ACB" w:rsidP="000C0007">
            <w:pPr>
              <w:suppressAutoHyphens/>
              <w:spacing w:after="0" w:line="240" w:lineRule="auto"/>
              <w:rPr>
                <w:rFonts w:ascii="Times New Roman" w:eastAsia="Times New Roman" w:hAnsi="Times New Roman" w:cs="Times New Roman"/>
                <w:color w:val="000000"/>
                <w:spacing w:val="-12"/>
                <w:sz w:val="20"/>
                <w:szCs w:val="20"/>
              </w:rPr>
            </w:pPr>
            <w:r w:rsidRPr="001D6ACB">
              <w:rPr>
                <w:rFonts w:ascii="Times New Roman" w:eastAsia="Times New Roman" w:hAnsi="Times New Roman" w:cs="Times New Roman"/>
                <w:color w:val="000000"/>
                <w:spacing w:val="-12"/>
                <w:sz w:val="20"/>
                <w:szCs w:val="20"/>
              </w:rPr>
              <w:t>Раздел 1 Парламентское право и парламентаризм.</w:t>
            </w:r>
          </w:p>
        </w:tc>
        <w:tc>
          <w:tcPr>
            <w:tcW w:w="800" w:type="pct"/>
            <w:tcBorders>
              <w:top w:val="single" w:sz="4" w:space="0" w:color="auto"/>
              <w:left w:val="single" w:sz="4" w:space="0" w:color="auto"/>
              <w:right w:val="single" w:sz="4" w:space="0" w:color="auto"/>
            </w:tcBorders>
          </w:tcPr>
          <w:p w:rsidR="001D6ACB" w:rsidRPr="001D6ACB" w:rsidRDefault="001D6ACB" w:rsidP="000C0007">
            <w:pPr>
              <w:suppressAutoHyphens/>
              <w:spacing w:after="0" w:line="240" w:lineRule="auto"/>
              <w:rPr>
                <w:rFonts w:ascii="Times New Roman" w:eastAsia="Times New Roman" w:hAnsi="Times New Roman" w:cs="Times New Roman"/>
                <w:color w:val="000000"/>
                <w:spacing w:val="-12"/>
                <w:sz w:val="20"/>
                <w:szCs w:val="20"/>
              </w:rPr>
            </w:pPr>
            <w:r w:rsidRPr="001D6ACB">
              <w:rPr>
                <w:rFonts w:ascii="Times New Roman" w:eastAsia="Times New Roman" w:hAnsi="Times New Roman" w:cs="Times New Roman"/>
                <w:color w:val="000000"/>
                <w:spacing w:val="-12"/>
                <w:sz w:val="20"/>
                <w:szCs w:val="20"/>
              </w:rPr>
              <w:t>Ключ (признак) правильного ответа</w:t>
            </w:r>
          </w:p>
        </w:tc>
      </w:tr>
      <w:tr w:rsidR="001D6ACB" w:rsidRPr="000C0007" w:rsidTr="006272CD">
        <w:trPr>
          <w:trHeight w:val="1425"/>
        </w:trPr>
        <w:tc>
          <w:tcPr>
            <w:tcW w:w="591" w:type="pct"/>
            <w:vMerge w:val="restart"/>
            <w:tcBorders>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ПК-1.1</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color w:val="000000"/>
                <w:spacing w:val="-12"/>
                <w:sz w:val="20"/>
                <w:szCs w:val="20"/>
              </w:rPr>
              <w:t xml:space="preserve">1. Парламентское право – это </w:t>
            </w:r>
          </w:p>
        </w:tc>
        <w:tc>
          <w:tcPr>
            <w:tcW w:w="2429" w:type="pct"/>
            <w:gridSpan w:val="2"/>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А) подотрасль конституционного права России, представляющая собой систему правовых норм, регулирующих общественные отношения в области правового статуса парламентских органов и законодательных процедур в Российской Федерации;</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Б) самостоятельная отрасль российской права, включающая в себя нормы и принципы организации и деятельности законодательных (представительных) органов государственной власти;</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В) институт конституционного права России, включающий в себя нормы, регулирующие деятельность Федерального Собрания Российской Федерации;</w:t>
            </w:r>
          </w:p>
        </w:tc>
        <w:tc>
          <w:tcPr>
            <w:tcW w:w="800" w:type="pct"/>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А</w:t>
            </w:r>
          </w:p>
        </w:tc>
      </w:tr>
      <w:tr w:rsidR="001D6ACB" w:rsidRPr="000C0007" w:rsidTr="006272CD">
        <w:trPr>
          <w:trHeight w:val="1007"/>
        </w:trPr>
        <w:tc>
          <w:tcPr>
            <w:tcW w:w="591" w:type="pct"/>
            <w:vMerge/>
            <w:tcBorders>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2. К признакам парламента относятся:</w:t>
            </w:r>
          </w:p>
        </w:tc>
        <w:tc>
          <w:tcPr>
            <w:tcW w:w="2429" w:type="pct"/>
            <w:gridSpan w:val="2"/>
            <w:tcBorders>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А) парламент – представительный орган;</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Б) парламент обладает исполнительно-распорядительными полномочиями; </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В) парламент высший и единственный законодательный орган в государстве;</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Г) парламент – это орган, который действует в государстве бессрочно;</w:t>
            </w:r>
          </w:p>
        </w:tc>
        <w:tc>
          <w:tcPr>
            <w:tcW w:w="800" w:type="pct"/>
            <w:tcBorders>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Pr>
                <w:rFonts w:ascii="Times New Roman" w:eastAsia="Times New Roman" w:hAnsi="Times New Roman" w:cs="Times New Roman"/>
                <w:iCs/>
                <w:sz w:val="20"/>
                <w:szCs w:val="20"/>
                <w:lang w:eastAsia="en-US"/>
              </w:rPr>
              <w:t>А, В</w:t>
            </w:r>
          </w:p>
        </w:tc>
      </w:tr>
      <w:tr w:rsidR="001D6ACB" w:rsidRPr="000C0007" w:rsidTr="006272CD">
        <w:trPr>
          <w:trHeight w:val="1425"/>
        </w:trPr>
        <w:tc>
          <w:tcPr>
            <w:tcW w:w="591" w:type="pct"/>
            <w:vMerge/>
            <w:tcBorders>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3. Система организации и функционирования</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 xml:space="preserve">верховной государственной власти, характеризующаяся разделением законодательных и исполнительных функций при привилегированном положении парламента </w:t>
            </w:r>
            <w:proofErr w:type="gramStart"/>
            <w:r w:rsidRPr="000C0007">
              <w:rPr>
                <w:rFonts w:ascii="Times New Roman" w:eastAsia="Times New Roman" w:hAnsi="Times New Roman" w:cs="Times New Roman"/>
                <w:color w:val="000000"/>
                <w:spacing w:val="-12"/>
                <w:sz w:val="20"/>
                <w:szCs w:val="20"/>
              </w:rPr>
              <w:t>- это</w:t>
            </w:r>
            <w:proofErr w:type="gramEnd"/>
          </w:p>
        </w:tc>
        <w:tc>
          <w:tcPr>
            <w:tcW w:w="2429" w:type="pct"/>
            <w:gridSpan w:val="2"/>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ind w:right="-107"/>
              <w:jc w:val="both"/>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демократия;</w:t>
            </w:r>
          </w:p>
          <w:p w:rsidR="001D6ACB" w:rsidRPr="000C0007" w:rsidRDefault="001D6ACB" w:rsidP="000C0007">
            <w:pPr>
              <w:tabs>
                <w:tab w:val="left" w:pos="-135"/>
              </w:tabs>
              <w:suppressAutoHyphens/>
              <w:spacing w:after="0" w:line="240" w:lineRule="auto"/>
              <w:ind w:right="-107"/>
              <w:jc w:val="both"/>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Б) республика;</w:t>
            </w:r>
          </w:p>
          <w:p w:rsidR="001D6ACB" w:rsidRPr="000C0007" w:rsidRDefault="001D6ACB" w:rsidP="000C0007">
            <w:pPr>
              <w:tabs>
                <w:tab w:val="left" w:pos="-135"/>
              </w:tabs>
              <w:suppressAutoHyphens/>
              <w:spacing w:after="0" w:line="240" w:lineRule="auto"/>
              <w:ind w:right="-107"/>
              <w:jc w:val="both"/>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В) парламентаризм;</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ind w:right="-107"/>
              <w:jc w:val="both"/>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В</w:t>
            </w:r>
          </w:p>
        </w:tc>
      </w:tr>
      <w:tr w:rsidR="001D6ACB" w:rsidRPr="000C0007" w:rsidTr="006272CD">
        <w:trPr>
          <w:trHeight w:val="642"/>
        </w:trPr>
        <w:tc>
          <w:tcPr>
            <w:tcW w:w="591" w:type="pct"/>
            <w:tcBorders>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ПК-1.1</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ПК-1.3</w:t>
            </w:r>
          </w:p>
        </w:tc>
        <w:tc>
          <w:tcPr>
            <w:tcW w:w="3609" w:type="pct"/>
            <w:gridSpan w:val="3"/>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4. Регулируемый нормами конституционного права РФ процесс принятия и вступления в силу законов, начиная от законодательной инициативы и до вступления в силу принятого закона – это ______________________</w:t>
            </w:r>
          </w:p>
          <w:p w:rsidR="001D6ACB" w:rsidRPr="000C0007" w:rsidRDefault="001D6ACB" w:rsidP="000C0007">
            <w:pPr>
              <w:tabs>
                <w:tab w:val="left" w:pos="-135"/>
              </w:tabs>
              <w:suppressAutoHyphens/>
              <w:spacing w:after="0" w:line="240" w:lineRule="auto"/>
              <w:ind w:right="-107"/>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(введите ответ, используя пробел).</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1D6ACB">
              <w:rPr>
                <w:rFonts w:ascii="Times New Roman" w:eastAsia="Times New Roman" w:hAnsi="Times New Roman" w:cs="Times New Roman"/>
                <w:iCs/>
                <w:sz w:val="20"/>
                <w:szCs w:val="20"/>
                <w:lang w:eastAsia="en-US"/>
              </w:rPr>
              <w:t>законодательный процесс</w:t>
            </w:r>
          </w:p>
        </w:tc>
      </w:tr>
      <w:tr w:rsidR="001D6ACB" w:rsidRPr="000C0007" w:rsidTr="006272CD">
        <w:trPr>
          <w:trHeight w:val="738"/>
        </w:trPr>
        <w:tc>
          <w:tcPr>
            <w:tcW w:w="591" w:type="pct"/>
            <w:vMerge w:val="restart"/>
            <w:tcBorders>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tc>
        <w:tc>
          <w:tcPr>
            <w:tcW w:w="1180" w:type="pct"/>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5. Исключительное право принятия законов в России принадлежит </w:t>
            </w:r>
          </w:p>
        </w:tc>
        <w:tc>
          <w:tcPr>
            <w:tcW w:w="2429" w:type="pct"/>
            <w:gridSpan w:val="2"/>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Правительству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Парламенту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Президенту Российской Федерации;</w:t>
            </w:r>
          </w:p>
        </w:tc>
        <w:tc>
          <w:tcPr>
            <w:tcW w:w="800"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Б</w:t>
            </w:r>
          </w:p>
        </w:tc>
      </w:tr>
      <w:tr w:rsidR="001D6ACB" w:rsidRPr="000C0007" w:rsidTr="006272CD">
        <w:trPr>
          <w:trHeight w:val="843"/>
        </w:trPr>
        <w:tc>
          <w:tcPr>
            <w:tcW w:w="591" w:type="pct"/>
            <w:vMerge/>
            <w:tcBorders>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6. Конституция Российской Федерации была принята:</w:t>
            </w:r>
          </w:p>
        </w:tc>
        <w:tc>
          <w:tcPr>
            <w:tcW w:w="2429" w:type="pct"/>
            <w:gridSpan w:val="2"/>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Президентом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Парламентом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народом Российской Федерации;</w:t>
            </w:r>
          </w:p>
        </w:tc>
        <w:tc>
          <w:tcPr>
            <w:tcW w:w="800" w:type="pct"/>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В</w:t>
            </w:r>
          </w:p>
        </w:tc>
      </w:tr>
      <w:tr w:rsidR="001D6ACB" w:rsidRPr="000C0007" w:rsidTr="006272CD">
        <w:tc>
          <w:tcPr>
            <w:tcW w:w="591" w:type="pct"/>
            <w:tcBorders>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 2.1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 2.2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 2.3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7. Должность руководителя парламента – спикера появилась в ___________веке и в обязанности данного лица входило:</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(вставьте номер века римскими цифрами и выберите правильный ответ из предлагаемых вариантов)</w:t>
            </w:r>
          </w:p>
        </w:tc>
        <w:tc>
          <w:tcPr>
            <w:tcW w:w="2429" w:type="pct"/>
            <w:gridSpan w:val="2"/>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ведение заседания нижней палаты, представительские функции от</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ее имени в переговорах с королем и верхней палатой;</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ведение заседания палаты лордов, представительские функции от ее имени на переговорах с королем и нижней палатой;</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В) ведения заседания палаты;</w:t>
            </w:r>
          </w:p>
        </w:tc>
        <w:tc>
          <w:tcPr>
            <w:tcW w:w="800" w:type="pct"/>
            <w:tcBorders>
              <w:left w:val="single" w:sz="4" w:space="0" w:color="auto"/>
              <w:right w:val="single" w:sz="4" w:space="0" w:color="auto"/>
            </w:tcBorders>
          </w:tcPr>
          <w:p w:rsidR="001D6ACB" w:rsidRPr="001D6ACB" w:rsidRDefault="001D6ACB" w:rsidP="001D6ACB">
            <w:pPr>
              <w:spacing w:after="0" w:line="256" w:lineRule="auto"/>
              <w:jc w:val="both"/>
              <w:rPr>
                <w:rFonts w:ascii="Times New Roman" w:eastAsia="Times New Roman" w:hAnsi="Times New Roman" w:cs="Times New Roman"/>
                <w:iCs/>
                <w:color w:val="000000"/>
                <w:sz w:val="24"/>
                <w:szCs w:val="24"/>
                <w:lang w:eastAsia="en-US"/>
              </w:rPr>
            </w:pPr>
            <w:r w:rsidRPr="00D007BD">
              <w:rPr>
                <w:rFonts w:ascii="Times New Roman" w:eastAsia="Times New Roman" w:hAnsi="Times New Roman" w:cs="Times New Roman"/>
                <w:iCs/>
                <w:color w:val="000000"/>
                <w:sz w:val="24"/>
                <w:szCs w:val="24"/>
                <w:lang w:val="en-US" w:eastAsia="en-US"/>
              </w:rPr>
              <w:t>XIV</w:t>
            </w:r>
            <w:r>
              <w:rPr>
                <w:rFonts w:ascii="Times New Roman" w:eastAsia="Times New Roman" w:hAnsi="Times New Roman" w:cs="Times New Roman"/>
                <w:iCs/>
                <w:color w:val="000000"/>
                <w:sz w:val="24"/>
                <w:szCs w:val="24"/>
                <w:lang w:eastAsia="en-US"/>
              </w:rPr>
              <w:t xml:space="preserve"> / 16</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p>
        </w:tc>
      </w:tr>
      <w:tr w:rsidR="001D6ACB" w:rsidRPr="000C0007" w:rsidTr="006272CD">
        <w:tc>
          <w:tcPr>
            <w:tcW w:w="4200" w:type="pct"/>
            <w:gridSpan w:val="4"/>
            <w:tcBorders>
              <w:top w:val="single" w:sz="4" w:space="0" w:color="auto"/>
              <w:left w:val="single" w:sz="4" w:space="0" w:color="auto"/>
              <w:bottom w:val="single" w:sz="4" w:space="0" w:color="auto"/>
              <w:right w:val="single" w:sz="4" w:space="0" w:color="auto"/>
            </w:tcBorders>
            <w:vAlign w:val="center"/>
            <w:hideMark/>
          </w:tcPr>
          <w:p w:rsidR="001D6ACB" w:rsidRPr="000C0007" w:rsidRDefault="001D6ACB" w:rsidP="000C0007">
            <w:pPr>
              <w:suppressAutoHyphens/>
              <w:spacing w:after="0" w:line="240" w:lineRule="auto"/>
              <w:jc w:val="both"/>
              <w:rPr>
                <w:rFonts w:ascii="Times New Roman" w:eastAsia="Times New Roman" w:hAnsi="Times New Roman" w:cs="Times New Roman"/>
                <w:b/>
                <w:iCs/>
                <w:color w:val="000000"/>
                <w:sz w:val="20"/>
                <w:szCs w:val="20"/>
                <w:lang w:eastAsia="en-US"/>
              </w:rPr>
            </w:pPr>
            <w:r w:rsidRPr="000C0007">
              <w:rPr>
                <w:rFonts w:ascii="Times New Roman" w:eastAsia="Times New Roman" w:hAnsi="Times New Roman" w:cs="Times New Roman"/>
                <w:b/>
                <w:color w:val="000000"/>
                <w:spacing w:val="-12"/>
                <w:sz w:val="20"/>
                <w:szCs w:val="20"/>
              </w:rPr>
              <w:t>Раздел 2. Парламент Российской Федерации</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b/>
                <w:color w:val="000000"/>
                <w:spacing w:val="-12"/>
                <w:sz w:val="20"/>
                <w:szCs w:val="20"/>
              </w:rPr>
            </w:pPr>
          </w:p>
        </w:tc>
      </w:tr>
      <w:tr w:rsidR="001D6ACB" w:rsidRPr="000C0007" w:rsidTr="006272CD">
        <w:trPr>
          <w:trHeight w:val="638"/>
        </w:trPr>
        <w:tc>
          <w:tcPr>
            <w:tcW w:w="591" w:type="pct"/>
            <w:vMerge w:val="restart"/>
            <w:tcBorders>
              <w:top w:val="single" w:sz="4" w:space="0" w:color="auto"/>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8. Федеральное Собрание Российской Федерации состоит из:</w:t>
            </w:r>
          </w:p>
        </w:tc>
        <w:tc>
          <w:tcPr>
            <w:tcW w:w="2429" w:type="pct"/>
            <w:gridSpan w:val="2"/>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Государственной Думы;</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Государственного Совета;</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Совета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Г) Совета Национальностей;</w:t>
            </w:r>
          </w:p>
        </w:tc>
        <w:tc>
          <w:tcPr>
            <w:tcW w:w="800"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 В</w:t>
            </w:r>
          </w:p>
        </w:tc>
      </w:tr>
      <w:tr w:rsidR="001D6ACB" w:rsidRPr="000C0007" w:rsidTr="006272CD">
        <w:trPr>
          <w:trHeight w:val="637"/>
        </w:trPr>
        <w:tc>
          <w:tcPr>
            <w:tcW w:w="591" w:type="pct"/>
            <w:vMerge/>
            <w:tcBorders>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 xml:space="preserve">9. Заседания </w:t>
            </w:r>
            <w:proofErr w:type="gramStart"/>
            <w:r w:rsidRPr="000C0007">
              <w:rPr>
                <w:rFonts w:ascii="Times New Roman" w:eastAsia="Times New Roman" w:hAnsi="Times New Roman" w:cs="Times New Roman"/>
                <w:iCs/>
                <w:color w:val="000000"/>
                <w:sz w:val="20"/>
                <w:szCs w:val="20"/>
                <w:lang w:eastAsia="en-US"/>
              </w:rPr>
              <w:t>палат  Федерального</w:t>
            </w:r>
            <w:proofErr w:type="gramEnd"/>
            <w:r w:rsidRPr="000C0007">
              <w:rPr>
                <w:rFonts w:ascii="Times New Roman" w:eastAsia="Times New Roman" w:hAnsi="Times New Roman" w:cs="Times New Roman"/>
                <w:iCs/>
                <w:color w:val="000000"/>
                <w:sz w:val="20"/>
                <w:szCs w:val="20"/>
                <w:lang w:eastAsia="en-US"/>
              </w:rPr>
              <w:t xml:space="preserve"> Собрания </w:t>
            </w:r>
          </w:p>
        </w:tc>
        <w:tc>
          <w:tcPr>
            <w:tcW w:w="2429" w:type="pct"/>
            <w:gridSpan w:val="2"/>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проводятся раздельно;</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проводятся вместе;</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по общему правилу, проводятся вместе, за исключением вопросов принятия федеральных законов;</w:t>
            </w:r>
          </w:p>
        </w:tc>
        <w:tc>
          <w:tcPr>
            <w:tcW w:w="800" w:type="pct"/>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w:t>
            </w:r>
          </w:p>
        </w:tc>
      </w:tr>
      <w:tr w:rsidR="001D6ACB" w:rsidRPr="000C0007" w:rsidTr="006272CD">
        <w:trPr>
          <w:trHeight w:val="638"/>
        </w:trPr>
        <w:tc>
          <w:tcPr>
            <w:tcW w:w="591" w:type="pct"/>
            <w:vMerge/>
            <w:tcBorders>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10. Государственная Дума избирается на срок:</w:t>
            </w:r>
          </w:p>
        </w:tc>
        <w:tc>
          <w:tcPr>
            <w:tcW w:w="2429" w:type="pct"/>
            <w:gridSpan w:val="2"/>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5 лет;</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6 лет;</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4 года;</w:t>
            </w:r>
          </w:p>
        </w:tc>
        <w:tc>
          <w:tcPr>
            <w:tcW w:w="800" w:type="pct"/>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w:t>
            </w:r>
          </w:p>
        </w:tc>
      </w:tr>
      <w:tr w:rsidR="001D6ACB" w:rsidRPr="000C0007" w:rsidTr="006272CD">
        <w:trPr>
          <w:trHeight w:val="637"/>
        </w:trPr>
        <w:tc>
          <w:tcPr>
            <w:tcW w:w="591" w:type="pct"/>
            <w:vMerge/>
            <w:tcBorders>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11. Совет Федерации формируется</w:t>
            </w:r>
          </w:p>
        </w:tc>
        <w:tc>
          <w:tcPr>
            <w:tcW w:w="2429" w:type="pct"/>
            <w:gridSpan w:val="2"/>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путем прямых выборов;</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путём представительства от субъектов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путём назначения Президентом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Г) путём реализации права занятия должности сенатора в силу окончания срока полномочий Президента Российской Федерации;</w:t>
            </w:r>
          </w:p>
        </w:tc>
        <w:tc>
          <w:tcPr>
            <w:tcW w:w="800" w:type="pct"/>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Б, В, Г</w:t>
            </w:r>
          </w:p>
        </w:tc>
      </w:tr>
      <w:tr w:rsidR="001D6ACB" w:rsidRPr="000C0007" w:rsidTr="006272CD">
        <w:trPr>
          <w:trHeight w:val="1584"/>
        </w:trPr>
        <w:tc>
          <w:tcPr>
            <w:tcW w:w="591" w:type="pct"/>
            <w:tcBorders>
              <w:top w:val="single" w:sz="4" w:space="0" w:color="auto"/>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ПК-1.3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left w:val="single" w:sz="4" w:space="0" w:color="auto"/>
              <w:right w:val="single" w:sz="4" w:space="0" w:color="auto"/>
            </w:tcBorders>
          </w:tcPr>
          <w:p w:rsidR="001D6ACB"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12. Соотнесите компетенцию палат российского парламента:</w:t>
            </w:r>
          </w:p>
          <w:p w:rsidR="001D6ACB"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p>
          <w:p w:rsidR="001D6ACB" w:rsidRPr="000C0007" w:rsidRDefault="001D6ACB" w:rsidP="000C0007">
            <w:pPr>
              <w:numPr>
                <w:ilvl w:val="0"/>
                <w:numId w:val="28"/>
              </w:numPr>
              <w:tabs>
                <w:tab w:val="left" w:pos="224"/>
              </w:tabs>
              <w:suppressAutoHyphens/>
              <w:spacing w:after="0" w:line="240" w:lineRule="auto"/>
              <w:ind w:left="0" w:firstLine="0"/>
              <w:contextualSpacing/>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Государственная Дума</w:t>
            </w:r>
          </w:p>
          <w:p w:rsidR="001D6ACB" w:rsidRPr="000C0007" w:rsidRDefault="001D6ACB" w:rsidP="000C0007">
            <w:pPr>
              <w:numPr>
                <w:ilvl w:val="0"/>
                <w:numId w:val="28"/>
              </w:numPr>
              <w:tabs>
                <w:tab w:val="left" w:pos="224"/>
              </w:tabs>
              <w:suppressAutoHyphens/>
              <w:spacing w:after="0" w:line="240" w:lineRule="auto"/>
              <w:ind w:left="0" w:firstLine="0"/>
              <w:contextualSpacing/>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Совет Федерации</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p>
        </w:tc>
        <w:tc>
          <w:tcPr>
            <w:tcW w:w="2429" w:type="pct"/>
            <w:gridSpan w:val="2"/>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принятие федерального закона;</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утверждение изменения границ между субъектами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утверждение Указа Президента Российской Федерации о введении военного положения;</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Г) решение вопроса о доверии Правительству Российской Федерации</w:t>
            </w:r>
          </w:p>
        </w:tc>
        <w:tc>
          <w:tcPr>
            <w:tcW w:w="800" w:type="pct"/>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1-А; Г; 2- Б; В</w:t>
            </w:r>
          </w:p>
        </w:tc>
      </w:tr>
      <w:tr w:rsidR="001D6ACB" w:rsidRPr="000C0007" w:rsidTr="006272CD">
        <w:trPr>
          <w:trHeight w:val="1694"/>
        </w:trPr>
        <w:tc>
          <w:tcPr>
            <w:tcW w:w="591" w:type="pct"/>
            <w:tcBorders>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13. К ведению Государственной Думы относится:</w:t>
            </w:r>
            <w:r w:rsidRPr="000C0007">
              <w:rPr>
                <w:rFonts w:ascii="Times New Roman" w:eastAsia="Times New Roman" w:hAnsi="Times New Roman" w:cs="Times New Roman"/>
                <w:iCs/>
                <w:color w:val="000000"/>
                <w:sz w:val="20"/>
                <w:szCs w:val="20"/>
                <w:lang w:eastAsia="en-US"/>
              </w:rPr>
              <w:tab/>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p>
        </w:tc>
        <w:tc>
          <w:tcPr>
            <w:tcW w:w="2429" w:type="pct"/>
            <w:gridSpan w:val="2"/>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назначение на должность и освобождение от должности Председателя Счетной палаты и половины от общего числа аудиторов Счетной палаты по представлению Президента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заслушивание ежегодных отчетов Центрального банка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Г) объявление амнистии;</w:t>
            </w:r>
          </w:p>
        </w:tc>
        <w:tc>
          <w:tcPr>
            <w:tcW w:w="800" w:type="pct"/>
            <w:tcBorders>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 В, Г</w:t>
            </w:r>
          </w:p>
        </w:tc>
      </w:tr>
      <w:tr w:rsidR="001D6ACB" w:rsidRPr="000C0007" w:rsidTr="006272CD">
        <w:trPr>
          <w:trHeight w:val="559"/>
        </w:trPr>
        <w:tc>
          <w:tcPr>
            <w:tcW w:w="591" w:type="pct"/>
            <w:vMerge w:val="restart"/>
            <w:tcBorders>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tc>
        <w:tc>
          <w:tcPr>
            <w:tcW w:w="3609" w:type="pct"/>
            <w:gridSpan w:val="3"/>
            <w:tcBorders>
              <w:left w:val="single" w:sz="4" w:space="0" w:color="auto"/>
              <w:bottom w:val="single" w:sz="4" w:space="0" w:color="auto"/>
              <w:right w:val="single" w:sz="4" w:space="0" w:color="auto"/>
            </w:tcBorders>
          </w:tcPr>
          <w:p w:rsidR="001D6ACB" w:rsidRPr="000C0007" w:rsidRDefault="001D6ACB" w:rsidP="000C0007">
            <w:pPr>
              <w:suppressAutoHyphens/>
              <w:autoSpaceDE w:val="0"/>
              <w:autoSpaceDN w:val="0"/>
              <w:adjustRightInd w:val="0"/>
              <w:spacing w:after="0" w:line="240" w:lineRule="auto"/>
              <w:jc w:val="both"/>
              <w:rPr>
                <w:rFonts w:ascii="Times New Roman" w:eastAsia="Calibri" w:hAnsi="Times New Roman" w:cs="Times New Roman"/>
                <w:sz w:val="20"/>
                <w:szCs w:val="20"/>
                <w:lang w:eastAsia="en-US"/>
              </w:rPr>
            </w:pPr>
            <w:r w:rsidRPr="000C0007">
              <w:rPr>
                <w:rFonts w:ascii="Times New Roman" w:eastAsia="Calibri" w:hAnsi="Times New Roman" w:cs="Times New Roman"/>
                <w:sz w:val="20"/>
                <w:szCs w:val="20"/>
                <w:lang w:eastAsia="en-US"/>
              </w:rPr>
              <w:t>14. Сенаторы Российской Федерации и депутаты Государственной Думы обладают ________________ в течение всего срока их полномочий. (вставьте пропущенное слово).</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800" w:type="pct"/>
            <w:tcBorders>
              <w:left w:val="single" w:sz="4" w:space="0" w:color="auto"/>
              <w:bottom w:val="single" w:sz="4" w:space="0" w:color="auto"/>
              <w:right w:val="single" w:sz="4" w:space="0" w:color="auto"/>
            </w:tcBorders>
          </w:tcPr>
          <w:p w:rsidR="001D6ACB" w:rsidRPr="000C0007" w:rsidRDefault="001D6ACB" w:rsidP="000C0007">
            <w:pPr>
              <w:suppressAutoHyphens/>
              <w:autoSpaceDE w:val="0"/>
              <w:autoSpaceDN w:val="0"/>
              <w:adjustRightInd w:val="0"/>
              <w:spacing w:after="0" w:line="240" w:lineRule="auto"/>
              <w:jc w:val="both"/>
              <w:rPr>
                <w:rFonts w:ascii="Times New Roman" w:eastAsia="Calibri" w:hAnsi="Times New Roman" w:cs="Times New Roman"/>
                <w:sz w:val="20"/>
                <w:szCs w:val="20"/>
                <w:lang w:eastAsia="en-US"/>
              </w:rPr>
            </w:pPr>
            <w:r w:rsidRPr="001D6ACB">
              <w:rPr>
                <w:rFonts w:ascii="Times New Roman" w:eastAsia="Calibri" w:hAnsi="Times New Roman" w:cs="Times New Roman"/>
                <w:sz w:val="20"/>
                <w:szCs w:val="20"/>
                <w:lang w:eastAsia="en-US"/>
              </w:rPr>
              <w:t>неприкосновенностью</w:t>
            </w:r>
          </w:p>
        </w:tc>
      </w:tr>
      <w:tr w:rsidR="001D6ACB" w:rsidRPr="000C0007" w:rsidTr="006272CD">
        <w:trPr>
          <w:trHeight w:val="825"/>
        </w:trPr>
        <w:tc>
          <w:tcPr>
            <w:tcW w:w="591" w:type="pct"/>
            <w:vMerge/>
            <w:tcBorders>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3609" w:type="pct"/>
            <w:gridSpan w:val="3"/>
            <w:tcBorders>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Calibri" w:hAnsi="Times New Roman" w:cs="Times New Roman"/>
                <w:sz w:val="20"/>
                <w:szCs w:val="20"/>
                <w:lang w:eastAsia="en-US"/>
              </w:rPr>
              <w:t>15. Для осуществления контроля за исполнением федерального бюджета Совет Федерации и Государственная Дума образуют ________________, состав и порядок деятельности которой определяются федеральным законом. (введите ответ в соответствующем падеже с использованием пробела)</w:t>
            </w:r>
          </w:p>
        </w:tc>
        <w:tc>
          <w:tcPr>
            <w:tcW w:w="800" w:type="pct"/>
            <w:tcBorders>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Calibri" w:hAnsi="Times New Roman" w:cs="Times New Roman"/>
                <w:sz w:val="20"/>
                <w:szCs w:val="20"/>
                <w:lang w:eastAsia="en-US"/>
              </w:rPr>
            </w:pPr>
            <w:r w:rsidRPr="001D6ACB">
              <w:rPr>
                <w:rFonts w:ascii="Times New Roman" w:eastAsia="Calibri" w:hAnsi="Times New Roman" w:cs="Times New Roman"/>
                <w:sz w:val="20"/>
                <w:szCs w:val="20"/>
                <w:lang w:eastAsia="en-US"/>
              </w:rPr>
              <w:t>Счетную палату</w:t>
            </w:r>
          </w:p>
        </w:tc>
      </w:tr>
      <w:tr w:rsidR="001D6ACB" w:rsidRPr="000C0007" w:rsidTr="006272CD">
        <w:tc>
          <w:tcPr>
            <w:tcW w:w="4200" w:type="pct"/>
            <w:gridSpan w:val="4"/>
            <w:tcBorders>
              <w:top w:val="single" w:sz="4" w:space="0" w:color="auto"/>
              <w:left w:val="single" w:sz="4" w:space="0" w:color="auto"/>
              <w:bottom w:val="single" w:sz="4" w:space="0" w:color="auto"/>
              <w:right w:val="single" w:sz="4" w:space="0" w:color="auto"/>
            </w:tcBorders>
            <w:vAlign w:val="center"/>
            <w:hideMark/>
          </w:tcPr>
          <w:p w:rsidR="001D6ACB" w:rsidRPr="000C0007" w:rsidRDefault="001D6ACB" w:rsidP="000C0007">
            <w:pPr>
              <w:suppressAutoHyphens/>
              <w:spacing w:after="0" w:line="240" w:lineRule="auto"/>
              <w:rPr>
                <w:rFonts w:ascii="Times New Roman" w:eastAsia="Times New Roman" w:hAnsi="Times New Roman" w:cs="Times New Roman"/>
                <w:b/>
                <w:color w:val="000000"/>
                <w:spacing w:val="-12"/>
                <w:sz w:val="20"/>
                <w:szCs w:val="20"/>
              </w:rPr>
            </w:pPr>
            <w:r w:rsidRPr="000C0007">
              <w:rPr>
                <w:rFonts w:ascii="Times New Roman" w:eastAsia="Times New Roman" w:hAnsi="Times New Roman" w:cs="Times New Roman"/>
                <w:b/>
                <w:color w:val="000000"/>
                <w:spacing w:val="-12"/>
                <w:sz w:val="20"/>
                <w:szCs w:val="20"/>
              </w:rPr>
              <w:t>Раздел 3. Государственная Дума - палата Федерального Собрания Российской Федерации</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b/>
                <w:color w:val="000000"/>
                <w:spacing w:val="-12"/>
                <w:sz w:val="20"/>
                <w:szCs w:val="20"/>
              </w:rPr>
            </w:pPr>
          </w:p>
        </w:tc>
      </w:tr>
      <w:tr w:rsidR="001D6ACB" w:rsidRPr="000C0007" w:rsidTr="006272CD">
        <w:trPr>
          <w:trHeight w:val="1463"/>
        </w:trPr>
        <w:tc>
          <w:tcPr>
            <w:tcW w:w="591" w:type="pct"/>
            <w:tcBorders>
              <w:top w:val="single" w:sz="4" w:space="0" w:color="auto"/>
              <w:left w:val="single" w:sz="4" w:space="0" w:color="auto"/>
              <w:right w:val="single" w:sz="4" w:space="0" w:color="auto"/>
            </w:tcBorders>
          </w:tcPr>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ПК-1.3 </w:t>
            </w:r>
          </w:p>
          <w:p w:rsidR="001D6ACB" w:rsidRPr="000C0007" w:rsidRDefault="001D6ACB" w:rsidP="000C0007">
            <w:pPr>
              <w:widowControl w:val="0"/>
              <w:tabs>
                <w:tab w:val="left" w:pos="-135"/>
              </w:tabs>
              <w:suppressAutoHyphens/>
              <w:autoSpaceDE w:val="0"/>
              <w:autoSpaceDN w:val="0"/>
              <w:adjustRightInd w:val="0"/>
              <w:spacing w:after="0" w:line="240" w:lineRule="auto"/>
              <w:ind w:right="-107"/>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16. Перечислите стадии законодательного процесса, начиная с начальной</w:t>
            </w:r>
          </w:p>
        </w:tc>
        <w:tc>
          <w:tcPr>
            <w:tcW w:w="2429" w:type="pct"/>
            <w:gridSpan w:val="2"/>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Внесение и рассмотрение законопроекта в Государственной Думе.</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Обнародование закона и вступление его в силу.</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Подготовка законопроекта и выступление субъекта с законодательной инициативой.</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Г) Утверждение закона в Совете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Д) Принятие закона Государственной Думой.</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Е) Подписание закона Президентом.</w:t>
            </w:r>
          </w:p>
        </w:tc>
        <w:tc>
          <w:tcPr>
            <w:tcW w:w="800" w:type="pct"/>
            <w:tcBorders>
              <w:top w:val="single" w:sz="4" w:space="0" w:color="auto"/>
              <w:left w:val="single" w:sz="4" w:space="0" w:color="auto"/>
              <w:right w:val="single" w:sz="4" w:space="0" w:color="auto"/>
            </w:tcBorders>
          </w:tcPr>
          <w:p w:rsidR="001D6ACB"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p>
          <w:p w:rsidR="001D6ACB" w:rsidRPr="001D6ACB" w:rsidRDefault="001D6ACB" w:rsidP="001D6ACB">
            <w:pPr>
              <w:rPr>
                <w:rFonts w:ascii="Times New Roman" w:eastAsia="Times New Roman" w:hAnsi="Times New Roman" w:cs="Times New Roman"/>
                <w:sz w:val="20"/>
                <w:szCs w:val="20"/>
                <w:lang w:eastAsia="en-US"/>
              </w:rPr>
            </w:pPr>
            <w:r w:rsidRPr="001D6ACB">
              <w:rPr>
                <w:rFonts w:ascii="Times New Roman" w:eastAsia="Times New Roman" w:hAnsi="Times New Roman" w:cs="Times New Roman"/>
                <w:sz w:val="20"/>
                <w:szCs w:val="20"/>
                <w:lang w:eastAsia="en-US"/>
              </w:rPr>
              <w:t>В-А-Д-Г-Е-Б</w:t>
            </w:r>
          </w:p>
        </w:tc>
      </w:tr>
      <w:tr w:rsidR="001D6ACB" w:rsidRPr="000C0007" w:rsidTr="006272CD">
        <w:tc>
          <w:tcPr>
            <w:tcW w:w="591" w:type="pct"/>
            <w:tcBorders>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 xml:space="preserve">17. Принятый федеральный закон в течение </w:t>
            </w:r>
            <w:proofErr w:type="gramStart"/>
            <w:r w:rsidRPr="000C0007">
              <w:rPr>
                <w:rFonts w:ascii="Times New Roman" w:eastAsia="Times New Roman" w:hAnsi="Times New Roman" w:cs="Times New Roman"/>
                <w:iCs/>
                <w:color w:val="000000"/>
                <w:sz w:val="20"/>
                <w:szCs w:val="20"/>
                <w:lang w:eastAsia="en-US"/>
              </w:rPr>
              <w:t>1._</w:t>
            </w:r>
            <w:proofErr w:type="gramEnd"/>
            <w:r w:rsidRPr="000C0007">
              <w:rPr>
                <w:rFonts w:ascii="Times New Roman" w:eastAsia="Times New Roman" w:hAnsi="Times New Roman" w:cs="Times New Roman"/>
                <w:iCs/>
                <w:color w:val="000000"/>
                <w:sz w:val="20"/>
                <w:szCs w:val="20"/>
                <w:lang w:eastAsia="en-US"/>
              </w:rPr>
              <w:t>_____ дней направляется 2.__________________для подписания и обнародования.</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Вставьте пропущенное.</w:t>
            </w:r>
          </w:p>
        </w:tc>
        <w:tc>
          <w:tcPr>
            <w:tcW w:w="2429" w:type="pct"/>
            <w:gridSpan w:val="2"/>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 xml:space="preserve">А) 14 </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5</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10</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Г) Президенту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Д) Председателю Государственной Думы;</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Е)</w:t>
            </w:r>
            <w:r>
              <w:rPr>
                <w:rFonts w:ascii="Times New Roman" w:eastAsia="Times New Roman" w:hAnsi="Times New Roman" w:cs="Times New Roman"/>
                <w:iCs/>
                <w:color w:val="000000"/>
                <w:sz w:val="20"/>
                <w:szCs w:val="20"/>
                <w:lang w:eastAsia="en-US"/>
              </w:rPr>
              <w:t xml:space="preserve"> председателю Совета Федерации4</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1-Б; 2-Г</w:t>
            </w:r>
          </w:p>
        </w:tc>
      </w:tr>
      <w:tr w:rsidR="001D6ACB" w:rsidRPr="000C0007" w:rsidTr="006272CD">
        <w:tc>
          <w:tcPr>
            <w:tcW w:w="4200" w:type="pct"/>
            <w:gridSpan w:val="4"/>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b/>
                <w:color w:val="000000"/>
                <w:spacing w:val="-12"/>
                <w:sz w:val="20"/>
                <w:szCs w:val="20"/>
              </w:rPr>
            </w:pPr>
            <w:r w:rsidRPr="000C0007">
              <w:rPr>
                <w:rFonts w:ascii="Times New Roman" w:eastAsia="Times New Roman" w:hAnsi="Times New Roman" w:cs="Times New Roman"/>
                <w:b/>
                <w:color w:val="000000"/>
                <w:spacing w:val="-12"/>
                <w:sz w:val="20"/>
                <w:szCs w:val="20"/>
              </w:rPr>
              <w:t>Раздел 4. Совет Федерации - палата Федерального Собрания Российской Федерации</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b/>
                <w:color w:val="000000"/>
                <w:spacing w:val="-12"/>
                <w:sz w:val="20"/>
                <w:szCs w:val="20"/>
              </w:rPr>
            </w:pPr>
          </w:p>
        </w:tc>
      </w:tr>
      <w:tr w:rsidR="001D6ACB" w:rsidRPr="000C0007" w:rsidTr="006272CD">
        <w:tc>
          <w:tcPr>
            <w:tcW w:w="591"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18. Обязательному рассмотрению в Совете Федерации подлежат принятые Государственной Думой федеральные законы по вопросам:</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p>
        </w:tc>
        <w:tc>
          <w:tcPr>
            <w:tcW w:w="2429" w:type="pct"/>
            <w:gridSpan w:val="2"/>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федерального бюджета;</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жилищной политики;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войны и мира;</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Г) информатизации экономики;</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 В</w:t>
            </w:r>
          </w:p>
        </w:tc>
      </w:tr>
      <w:tr w:rsidR="001D6ACB" w:rsidRPr="000C0007" w:rsidTr="006272CD">
        <w:trPr>
          <w:trHeight w:val="599"/>
        </w:trPr>
        <w:tc>
          <w:tcPr>
            <w:tcW w:w="591" w:type="pct"/>
            <w:tcBorders>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ПК-1.3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19. Федеральный закон считается одобренным Советом Федерации, если за него проголосовало 1____________от общего числа членов этой палаты либо если в течение 2_________________ дней он не был рассмотрен Советом Федерации.</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Вставьте пропущенный текст.</w:t>
            </w:r>
          </w:p>
        </w:tc>
        <w:tc>
          <w:tcPr>
            <w:tcW w:w="2429" w:type="pct"/>
            <w:gridSpan w:val="2"/>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более половины</w:t>
            </w:r>
          </w:p>
          <w:p w:rsidR="001D6ACB" w:rsidRPr="000C0007" w:rsidRDefault="001D6ACB" w:rsidP="000C0007">
            <w:pPr>
              <w:suppressAutoHyphens/>
              <w:spacing w:after="0" w:line="240" w:lineRule="auto"/>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не менее половины</w:t>
            </w:r>
          </w:p>
          <w:p w:rsidR="001D6ACB" w:rsidRPr="000C0007" w:rsidRDefault="001D6ACB" w:rsidP="000C0007">
            <w:pPr>
              <w:suppressAutoHyphens/>
              <w:spacing w:after="0" w:line="240" w:lineRule="auto"/>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большинство</w:t>
            </w:r>
          </w:p>
          <w:p w:rsidR="001D6ACB" w:rsidRPr="000C0007" w:rsidRDefault="001D6ACB" w:rsidP="000C0007">
            <w:pPr>
              <w:suppressAutoHyphens/>
              <w:spacing w:after="0" w:line="240" w:lineRule="auto"/>
              <w:rPr>
                <w:rFonts w:ascii="Times New Roman" w:eastAsia="Times New Roman" w:hAnsi="Times New Roman" w:cs="Times New Roman"/>
                <w:iCs/>
                <w:color w:val="000000"/>
                <w:sz w:val="20"/>
                <w:szCs w:val="20"/>
                <w:lang w:eastAsia="en-US"/>
              </w:rPr>
            </w:pPr>
          </w:p>
        </w:tc>
        <w:tc>
          <w:tcPr>
            <w:tcW w:w="800"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А,</w:t>
            </w:r>
            <w:r>
              <w:rPr>
                <w:rFonts w:ascii="Times New Roman" w:eastAsia="Times New Roman" w:hAnsi="Times New Roman" w:cs="Times New Roman"/>
                <w:iCs/>
                <w:color w:val="000000"/>
                <w:sz w:val="20"/>
                <w:szCs w:val="20"/>
                <w:lang w:eastAsia="en-US"/>
              </w:rPr>
              <w:t xml:space="preserve"> </w:t>
            </w:r>
            <w:r w:rsidRPr="001D6ACB">
              <w:rPr>
                <w:rFonts w:ascii="Times New Roman" w:eastAsia="Times New Roman" w:hAnsi="Times New Roman" w:cs="Times New Roman"/>
                <w:iCs/>
                <w:color w:val="000000"/>
                <w:sz w:val="20"/>
                <w:szCs w:val="20"/>
                <w:lang w:eastAsia="en-US"/>
              </w:rPr>
              <w:t>Г</w:t>
            </w:r>
          </w:p>
        </w:tc>
      </w:tr>
      <w:tr w:rsidR="001D6ACB" w:rsidRPr="000C0007" w:rsidTr="006272CD">
        <w:trPr>
          <w:trHeight w:val="701"/>
        </w:trPr>
        <w:tc>
          <w:tcPr>
            <w:tcW w:w="591"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 xml:space="preserve">20. Сенатор Российской Федерации </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p>
        </w:tc>
        <w:tc>
          <w:tcPr>
            <w:tcW w:w="2429" w:type="pct"/>
            <w:gridSpan w:val="2"/>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bCs/>
                <w:iCs/>
                <w:color w:val="000000"/>
                <w:sz w:val="20"/>
                <w:szCs w:val="20"/>
                <w:lang w:eastAsia="en-US"/>
              </w:rPr>
            </w:pPr>
            <w:r w:rsidRPr="000C0007">
              <w:rPr>
                <w:rFonts w:ascii="Times New Roman" w:eastAsia="Times New Roman" w:hAnsi="Times New Roman" w:cs="Times New Roman"/>
                <w:bCs/>
                <w:iCs/>
                <w:color w:val="000000"/>
                <w:sz w:val="20"/>
                <w:szCs w:val="20"/>
                <w:lang w:eastAsia="en-US"/>
              </w:rPr>
              <w:t>А) может быть членом только одного комитета палаты;</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может быть членом не более двух комитетов палаты;</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может быть членом любого числа комитетов палаты;</w:t>
            </w:r>
          </w:p>
        </w:tc>
        <w:tc>
          <w:tcPr>
            <w:tcW w:w="800"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А</w:t>
            </w:r>
          </w:p>
        </w:tc>
      </w:tr>
      <w:tr w:rsidR="001D6ACB" w:rsidRPr="000C0007" w:rsidTr="006272CD">
        <w:trPr>
          <w:trHeight w:val="2260"/>
        </w:trPr>
        <w:tc>
          <w:tcPr>
            <w:tcW w:w="591" w:type="pct"/>
            <w:tcBorders>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bottom w:val="single" w:sz="4" w:space="0" w:color="auto"/>
              <w:right w:val="single" w:sz="4" w:space="0" w:color="auto"/>
            </w:tcBorders>
          </w:tcPr>
          <w:p w:rsidR="001D6ACB"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21. Соотнесите название комитета Совета Федерации и предметы ведения</w:t>
            </w:r>
            <w:r>
              <w:rPr>
                <w:rFonts w:ascii="Times New Roman" w:eastAsia="Times New Roman" w:hAnsi="Times New Roman" w:cs="Times New Roman"/>
                <w:iCs/>
                <w:color w:val="000000"/>
                <w:sz w:val="20"/>
                <w:szCs w:val="20"/>
                <w:lang w:eastAsia="en-US"/>
              </w:rPr>
              <w:t>:</w:t>
            </w:r>
          </w:p>
          <w:p w:rsidR="001D6ACB" w:rsidRPr="000C0007" w:rsidRDefault="001D6ACB" w:rsidP="00090D87">
            <w:pPr>
              <w:numPr>
                <w:ilvl w:val="0"/>
                <w:numId w:val="29"/>
              </w:numPr>
              <w:tabs>
                <w:tab w:val="left" w:pos="507"/>
              </w:tabs>
              <w:suppressAutoHyphens/>
              <w:spacing w:after="0" w:line="240" w:lineRule="auto"/>
              <w:ind w:left="0" w:firstLine="0"/>
              <w:contextualSpacing/>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Комитет Совета Федерации по обороне и безопасности;</w:t>
            </w:r>
          </w:p>
          <w:p w:rsidR="001D6ACB" w:rsidRPr="000C0007" w:rsidRDefault="001D6ACB" w:rsidP="00090D87">
            <w:pPr>
              <w:numPr>
                <w:ilvl w:val="0"/>
                <w:numId w:val="29"/>
              </w:numPr>
              <w:tabs>
                <w:tab w:val="left" w:pos="507"/>
              </w:tabs>
              <w:suppressAutoHyphens/>
              <w:spacing w:after="0" w:line="240" w:lineRule="auto"/>
              <w:ind w:left="0" w:firstLine="0"/>
              <w:contextualSpacing/>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Комитет Совета Федерации по социальной политике;</w:t>
            </w:r>
          </w:p>
          <w:p w:rsidR="001D6ACB" w:rsidRPr="000C0007" w:rsidRDefault="001D6ACB" w:rsidP="00090D87">
            <w:pPr>
              <w:numPr>
                <w:ilvl w:val="0"/>
                <w:numId w:val="29"/>
              </w:numPr>
              <w:tabs>
                <w:tab w:val="left" w:pos="507"/>
              </w:tabs>
              <w:suppressAutoHyphens/>
              <w:spacing w:after="0" w:line="240" w:lineRule="auto"/>
              <w:ind w:left="0" w:firstLine="0"/>
              <w:contextualSpacing/>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Комитет Совета Федерации по науке, образованию и культуре;</w:t>
            </w:r>
          </w:p>
          <w:p w:rsidR="001D6ACB" w:rsidRPr="000C0007" w:rsidRDefault="001D6ACB" w:rsidP="00090D87">
            <w:pPr>
              <w:numPr>
                <w:ilvl w:val="0"/>
                <w:numId w:val="29"/>
              </w:numPr>
              <w:tabs>
                <w:tab w:val="left" w:pos="507"/>
              </w:tabs>
              <w:suppressAutoHyphens/>
              <w:spacing w:after="0" w:line="240" w:lineRule="auto"/>
              <w:ind w:left="0" w:firstLine="0"/>
              <w:contextualSpacing/>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Комитет Совета Федерации по бюджету и финансовым рынкам;</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Комитет Совета Федерации по экономической политике;</w:t>
            </w:r>
          </w:p>
        </w:tc>
        <w:tc>
          <w:tcPr>
            <w:tcW w:w="2429" w:type="pct"/>
            <w:gridSpan w:val="2"/>
            <w:tcBorders>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социальное обеспечение граждан и социальная поддержка ветеранов, инвалидов, включая адаптацию и реабилитацию;</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архивное дело;</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социальное обеспечение военнослужащих;</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Г) лицензирование и обязательное страхование;</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 xml:space="preserve">Д) ратификация и денонсация международных договоров Российской Федерации об </w:t>
            </w:r>
            <w:proofErr w:type="spellStart"/>
            <w:r w:rsidRPr="000C0007">
              <w:rPr>
                <w:rFonts w:ascii="Times New Roman" w:eastAsia="Times New Roman" w:hAnsi="Times New Roman" w:cs="Times New Roman"/>
                <w:iCs/>
                <w:color w:val="000000"/>
                <w:sz w:val="20"/>
                <w:szCs w:val="20"/>
                <w:lang w:eastAsia="en-US"/>
              </w:rPr>
              <w:t>избежании</w:t>
            </w:r>
            <w:proofErr w:type="spellEnd"/>
            <w:r w:rsidRPr="000C0007">
              <w:rPr>
                <w:rFonts w:ascii="Times New Roman" w:eastAsia="Times New Roman" w:hAnsi="Times New Roman" w:cs="Times New Roman"/>
                <w:iCs/>
                <w:color w:val="000000"/>
                <w:sz w:val="20"/>
                <w:szCs w:val="20"/>
                <w:lang w:eastAsia="en-US"/>
              </w:rPr>
              <w:t xml:space="preserve"> двойного налогообложения;</w:t>
            </w:r>
          </w:p>
        </w:tc>
        <w:tc>
          <w:tcPr>
            <w:tcW w:w="800" w:type="pct"/>
            <w:tcBorders>
              <w:left w:val="single" w:sz="4" w:space="0" w:color="auto"/>
              <w:bottom w:val="single" w:sz="4" w:space="0" w:color="auto"/>
              <w:right w:val="single" w:sz="4" w:space="0" w:color="auto"/>
            </w:tcBorders>
          </w:tcPr>
          <w:p w:rsidR="001D6ACB" w:rsidRPr="001D6ACB" w:rsidRDefault="001D6ACB" w:rsidP="001D6ACB">
            <w:pPr>
              <w:suppressAutoHyphens/>
              <w:spacing w:after="0" w:line="240" w:lineRule="auto"/>
              <w:jc w:val="both"/>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1-В</w:t>
            </w:r>
          </w:p>
          <w:p w:rsidR="001D6ACB" w:rsidRPr="001D6ACB" w:rsidRDefault="001D6ACB" w:rsidP="001D6ACB">
            <w:pPr>
              <w:suppressAutoHyphens/>
              <w:spacing w:after="0" w:line="240" w:lineRule="auto"/>
              <w:jc w:val="both"/>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2-А</w:t>
            </w:r>
          </w:p>
          <w:p w:rsidR="001D6ACB" w:rsidRPr="001D6ACB" w:rsidRDefault="001D6ACB" w:rsidP="001D6ACB">
            <w:pPr>
              <w:suppressAutoHyphens/>
              <w:spacing w:after="0" w:line="240" w:lineRule="auto"/>
              <w:jc w:val="both"/>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3-Б</w:t>
            </w:r>
          </w:p>
          <w:p w:rsidR="001D6ACB" w:rsidRPr="001D6ACB" w:rsidRDefault="001D6ACB" w:rsidP="001D6ACB">
            <w:pPr>
              <w:suppressAutoHyphens/>
              <w:spacing w:after="0" w:line="240" w:lineRule="auto"/>
              <w:jc w:val="both"/>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 xml:space="preserve">4-Д </w:t>
            </w:r>
          </w:p>
          <w:p w:rsidR="001D6ACB" w:rsidRPr="000C0007" w:rsidRDefault="001D6ACB" w:rsidP="001D6ACB">
            <w:pPr>
              <w:suppressAutoHyphens/>
              <w:spacing w:after="0" w:line="240" w:lineRule="auto"/>
              <w:jc w:val="both"/>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5-Г</w:t>
            </w:r>
          </w:p>
        </w:tc>
      </w:tr>
      <w:tr w:rsidR="001D6ACB" w:rsidRPr="000C0007" w:rsidTr="006272CD">
        <w:tc>
          <w:tcPr>
            <w:tcW w:w="4200" w:type="pct"/>
            <w:gridSpan w:val="4"/>
            <w:tcBorders>
              <w:top w:val="single" w:sz="4" w:space="0" w:color="auto"/>
              <w:left w:val="single" w:sz="4" w:space="0" w:color="auto"/>
              <w:bottom w:val="single" w:sz="4" w:space="0" w:color="auto"/>
              <w:right w:val="single" w:sz="4" w:space="0" w:color="auto"/>
            </w:tcBorders>
            <w:hideMark/>
          </w:tcPr>
          <w:p w:rsidR="001D6ACB" w:rsidRPr="000C0007" w:rsidRDefault="001D6ACB" w:rsidP="000C0007">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b/>
                <w:color w:val="000000"/>
                <w:spacing w:val="-12"/>
                <w:sz w:val="20"/>
                <w:szCs w:val="20"/>
              </w:rPr>
              <w:t>Раздел 5. Законодательные процедуры в Государственной Думе и Совете Федерации Федерального Собрания Российской Федерации</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b/>
                <w:color w:val="000000"/>
                <w:spacing w:val="-12"/>
                <w:sz w:val="20"/>
                <w:szCs w:val="20"/>
              </w:rPr>
            </w:pPr>
          </w:p>
        </w:tc>
      </w:tr>
      <w:tr w:rsidR="001D6ACB" w:rsidRPr="000C0007" w:rsidTr="006272CD">
        <w:trPr>
          <w:trHeight w:val="165"/>
        </w:trPr>
        <w:tc>
          <w:tcPr>
            <w:tcW w:w="591" w:type="pct"/>
            <w:tcBorders>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ПК-1.3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right w:val="single" w:sz="4" w:space="0" w:color="auto"/>
            </w:tcBorders>
          </w:tcPr>
          <w:p w:rsidR="001D6ACB"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22. Определите содержание чтений при принятии федерального закона в Государственной Думе:</w:t>
            </w:r>
          </w:p>
          <w:p w:rsidR="001D6ACB"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1 чтение</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2 чтение</w:t>
            </w:r>
          </w:p>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3 чтение</w:t>
            </w:r>
          </w:p>
        </w:tc>
        <w:tc>
          <w:tcPr>
            <w:tcW w:w="2429" w:type="pct"/>
            <w:gridSpan w:val="2"/>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w:t>
            </w:r>
            <w:r>
              <w:rPr>
                <w:rFonts w:ascii="Times New Roman" w:eastAsia="Times New Roman" w:hAnsi="Times New Roman" w:cs="Times New Roman"/>
                <w:iCs/>
                <w:color w:val="000000"/>
                <w:sz w:val="20"/>
                <w:szCs w:val="20"/>
                <w:lang w:eastAsia="en-US"/>
              </w:rPr>
              <w:t xml:space="preserve"> </w:t>
            </w:r>
            <w:r w:rsidRPr="000C0007">
              <w:rPr>
                <w:rFonts w:ascii="Times New Roman" w:eastAsia="Times New Roman" w:hAnsi="Times New Roman" w:cs="Times New Roman"/>
                <w:iCs/>
                <w:color w:val="000000"/>
                <w:sz w:val="20"/>
                <w:szCs w:val="20"/>
                <w:lang w:eastAsia="en-US"/>
              </w:rPr>
              <w:t>голосование законопроекта в целях его принятия в качестве закона;</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w:t>
            </w:r>
            <w:r>
              <w:rPr>
                <w:rFonts w:ascii="Times New Roman" w:eastAsia="Times New Roman" w:hAnsi="Times New Roman" w:cs="Times New Roman"/>
                <w:iCs/>
                <w:color w:val="000000"/>
                <w:sz w:val="20"/>
                <w:szCs w:val="20"/>
                <w:lang w:eastAsia="en-US"/>
              </w:rPr>
              <w:t xml:space="preserve"> </w:t>
            </w:r>
            <w:r w:rsidRPr="000C0007">
              <w:rPr>
                <w:rFonts w:ascii="Times New Roman" w:eastAsia="Times New Roman" w:hAnsi="Times New Roman" w:cs="Times New Roman"/>
                <w:iCs/>
                <w:color w:val="000000"/>
                <w:sz w:val="20"/>
                <w:szCs w:val="20"/>
                <w:lang w:eastAsia="en-US"/>
              </w:rPr>
              <w:t>обсуждение концепции законопроекта, дается оценка соответствия основных положений законопроекта Конституции Российской Федерации, его актуальности и практической значимости;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рассмотрение законопроекта по существу;</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800" w:type="pct"/>
            <w:tcBorders>
              <w:top w:val="single" w:sz="4" w:space="0" w:color="auto"/>
              <w:left w:val="single" w:sz="4" w:space="0" w:color="auto"/>
              <w:right w:val="single" w:sz="4" w:space="0" w:color="auto"/>
            </w:tcBorders>
          </w:tcPr>
          <w:p w:rsidR="001D6ACB" w:rsidRPr="001D6ACB" w:rsidRDefault="001D6ACB" w:rsidP="001D6ACB">
            <w:pPr>
              <w:suppressAutoHyphens/>
              <w:spacing w:after="0" w:line="240" w:lineRule="auto"/>
              <w:jc w:val="both"/>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1 чтение – Б;</w:t>
            </w:r>
          </w:p>
          <w:p w:rsidR="001D6ACB" w:rsidRPr="001D6ACB" w:rsidRDefault="001D6ACB" w:rsidP="001D6ACB">
            <w:pPr>
              <w:suppressAutoHyphens/>
              <w:spacing w:after="0" w:line="240" w:lineRule="auto"/>
              <w:jc w:val="both"/>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 xml:space="preserve">2 </w:t>
            </w:r>
            <w:proofErr w:type="gramStart"/>
            <w:r w:rsidRPr="001D6ACB">
              <w:rPr>
                <w:rFonts w:ascii="Times New Roman" w:eastAsia="Times New Roman" w:hAnsi="Times New Roman" w:cs="Times New Roman"/>
                <w:iCs/>
                <w:color w:val="000000"/>
                <w:sz w:val="20"/>
                <w:szCs w:val="20"/>
                <w:lang w:eastAsia="en-US"/>
              </w:rPr>
              <w:t>чтение  -</w:t>
            </w:r>
            <w:proofErr w:type="gramEnd"/>
            <w:r w:rsidRPr="001D6ACB">
              <w:rPr>
                <w:rFonts w:ascii="Times New Roman" w:eastAsia="Times New Roman" w:hAnsi="Times New Roman" w:cs="Times New Roman"/>
                <w:iCs/>
                <w:color w:val="000000"/>
                <w:sz w:val="20"/>
                <w:szCs w:val="20"/>
                <w:lang w:eastAsia="en-US"/>
              </w:rPr>
              <w:t xml:space="preserve"> В;</w:t>
            </w:r>
          </w:p>
          <w:p w:rsidR="001D6ACB" w:rsidRPr="000C0007" w:rsidRDefault="001D6ACB" w:rsidP="001D6ACB">
            <w:pPr>
              <w:suppressAutoHyphens/>
              <w:spacing w:after="0" w:line="240" w:lineRule="auto"/>
              <w:jc w:val="both"/>
              <w:rPr>
                <w:rFonts w:ascii="Times New Roman" w:eastAsia="Times New Roman" w:hAnsi="Times New Roman" w:cs="Times New Roman"/>
                <w:iCs/>
                <w:color w:val="000000"/>
                <w:sz w:val="20"/>
                <w:szCs w:val="20"/>
                <w:lang w:eastAsia="en-US"/>
              </w:rPr>
            </w:pPr>
            <w:r w:rsidRPr="001D6ACB">
              <w:rPr>
                <w:rFonts w:ascii="Times New Roman" w:eastAsia="Times New Roman" w:hAnsi="Times New Roman" w:cs="Times New Roman"/>
                <w:iCs/>
                <w:color w:val="000000"/>
                <w:sz w:val="20"/>
                <w:szCs w:val="20"/>
                <w:lang w:eastAsia="en-US"/>
              </w:rPr>
              <w:t>3 чтение – А:</w:t>
            </w:r>
          </w:p>
        </w:tc>
      </w:tr>
      <w:tr w:rsidR="001D6ACB" w:rsidRPr="000C0007" w:rsidTr="006272CD">
        <w:trPr>
          <w:trHeight w:val="165"/>
        </w:trPr>
        <w:tc>
          <w:tcPr>
            <w:tcW w:w="591" w:type="pct"/>
            <w:tcBorders>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color w:val="000000"/>
                <w:spacing w:val="-12"/>
                <w:sz w:val="20"/>
                <w:szCs w:val="20"/>
                <w:shd w:val="clear" w:color="auto" w:fill="FFFFFF"/>
              </w:rPr>
              <w:t>23.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_______________ со дня внесения представления.</w:t>
            </w:r>
          </w:p>
        </w:tc>
        <w:tc>
          <w:tcPr>
            <w:tcW w:w="2429" w:type="pct"/>
            <w:gridSpan w:val="2"/>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bCs/>
                <w:iCs/>
                <w:color w:val="000000"/>
                <w:sz w:val="20"/>
                <w:szCs w:val="20"/>
                <w:lang w:eastAsia="en-US"/>
              </w:rPr>
            </w:pPr>
            <w:r w:rsidRPr="000C0007">
              <w:rPr>
                <w:rFonts w:ascii="Times New Roman" w:eastAsia="Times New Roman" w:hAnsi="Times New Roman" w:cs="Times New Roman"/>
                <w:bCs/>
                <w:iCs/>
                <w:color w:val="000000"/>
                <w:sz w:val="20"/>
                <w:szCs w:val="20"/>
                <w:lang w:eastAsia="en-US"/>
              </w:rPr>
              <w:t>А) недели;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10 дней;</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месяца;</w:t>
            </w:r>
          </w:p>
        </w:tc>
        <w:tc>
          <w:tcPr>
            <w:tcW w:w="800"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bCs/>
                <w:iCs/>
                <w:color w:val="000000"/>
                <w:sz w:val="20"/>
                <w:szCs w:val="20"/>
                <w:lang w:eastAsia="en-US"/>
              </w:rPr>
            </w:pPr>
            <w:r>
              <w:rPr>
                <w:rFonts w:ascii="Times New Roman" w:eastAsia="Times New Roman" w:hAnsi="Times New Roman" w:cs="Times New Roman"/>
                <w:bCs/>
                <w:iCs/>
                <w:color w:val="000000"/>
                <w:sz w:val="20"/>
                <w:szCs w:val="20"/>
                <w:lang w:eastAsia="en-US"/>
              </w:rPr>
              <w:t>А</w:t>
            </w:r>
          </w:p>
        </w:tc>
      </w:tr>
      <w:tr w:rsidR="001D6ACB" w:rsidRPr="000C0007" w:rsidTr="006272CD">
        <w:tc>
          <w:tcPr>
            <w:tcW w:w="4200" w:type="pct"/>
            <w:gridSpan w:val="4"/>
            <w:tcBorders>
              <w:top w:val="single" w:sz="4" w:space="0" w:color="auto"/>
              <w:left w:val="single" w:sz="4" w:space="0" w:color="auto"/>
              <w:right w:val="single" w:sz="4" w:space="0" w:color="auto"/>
            </w:tcBorders>
            <w:vAlign w:val="center"/>
          </w:tcPr>
          <w:p w:rsidR="001D6ACB" w:rsidRPr="000C0007" w:rsidRDefault="001D6ACB" w:rsidP="000C0007">
            <w:pPr>
              <w:suppressAutoHyphens/>
              <w:spacing w:after="0" w:line="240" w:lineRule="auto"/>
              <w:jc w:val="both"/>
              <w:rPr>
                <w:rFonts w:ascii="Times New Roman" w:eastAsia="Times New Roman" w:hAnsi="Times New Roman" w:cs="Times New Roman"/>
                <w:b/>
                <w:iCs/>
                <w:color w:val="000000"/>
                <w:sz w:val="20"/>
                <w:szCs w:val="20"/>
                <w:lang w:eastAsia="en-US"/>
              </w:rPr>
            </w:pPr>
            <w:r w:rsidRPr="000C0007">
              <w:rPr>
                <w:rFonts w:ascii="Times New Roman" w:eastAsia="Times New Roman" w:hAnsi="Times New Roman" w:cs="Times New Roman"/>
                <w:b/>
                <w:iCs/>
                <w:color w:val="000000"/>
                <w:sz w:val="20"/>
                <w:szCs w:val="20"/>
                <w:lang w:eastAsia="en-US"/>
              </w:rPr>
              <w:t>Раздел 6. Рассмотрение Государственной Думой вопросов, отнесенных к ее ведению</w:t>
            </w:r>
          </w:p>
        </w:tc>
        <w:tc>
          <w:tcPr>
            <w:tcW w:w="800"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b/>
                <w:iCs/>
                <w:color w:val="000000"/>
                <w:sz w:val="20"/>
                <w:szCs w:val="20"/>
                <w:lang w:eastAsia="en-US"/>
              </w:rPr>
            </w:pPr>
          </w:p>
        </w:tc>
      </w:tr>
      <w:tr w:rsidR="001D6ACB" w:rsidRPr="000C0007" w:rsidTr="006272CD">
        <w:trPr>
          <w:trHeight w:val="1670"/>
        </w:trPr>
        <w:tc>
          <w:tcPr>
            <w:tcW w:w="591" w:type="pct"/>
            <w:tcBorders>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ПК-1.3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spacing w:val="-12"/>
                <w:sz w:val="20"/>
                <w:szCs w:val="20"/>
                <w:shd w:val="clear" w:color="auto" w:fill="FFFFFF"/>
              </w:rPr>
              <w:t>24. В случае, если Президент Российской Федерации не согласился с решением Государственной Думы о недоверии Правительству Российской Федерации и Государственная Дума в течение трех месяцев повторно выразит недоверие Правительству Российской Федерации, наступают следующие последствия:</w:t>
            </w:r>
          </w:p>
        </w:tc>
        <w:tc>
          <w:tcPr>
            <w:tcW w:w="2429" w:type="pct"/>
            <w:gridSpan w:val="2"/>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bCs/>
                <w:iCs/>
                <w:sz w:val="20"/>
                <w:szCs w:val="20"/>
                <w:lang w:eastAsia="en-US"/>
              </w:rPr>
            </w:pPr>
            <w:r w:rsidRPr="000C0007">
              <w:rPr>
                <w:rFonts w:ascii="Times New Roman" w:eastAsia="Times New Roman" w:hAnsi="Times New Roman" w:cs="Times New Roman"/>
                <w:bCs/>
                <w:iCs/>
                <w:sz w:val="20"/>
                <w:szCs w:val="20"/>
                <w:lang w:eastAsia="en-US"/>
              </w:rPr>
              <w:t>А) Президент Российской Федерации объявляет об отставке Правительства Российской Федерации либо распускает Государственную Думу и назначает новые выборы;</w:t>
            </w:r>
          </w:p>
          <w:p w:rsidR="001D6ACB" w:rsidRPr="000C0007" w:rsidRDefault="001D6ACB"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Б) Президент Российской Федерации объявляет об отставке Правительства Российской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В) Президент Российской Федерации объявляет новые выборы без роспуска Государственной Думы;</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bCs/>
                <w:iCs/>
                <w:sz w:val="20"/>
                <w:szCs w:val="20"/>
                <w:lang w:eastAsia="en-US"/>
              </w:rPr>
            </w:pPr>
            <w:r>
              <w:rPr>
                <w:rFonts w:ascii="Times New Roman" w:eastAsia="Times New Roman" w:hAnsi="Times New Roman" w:cs="Times New Roman"/>
                <w:bCs/>
                <w:iCs/>
                <w:sz w:val="20"/>
                <w:szCs w:val="20"/>
                <w:lang w:eastAsia="en-US"/>
              </w:rPr>
              <w:t>А</w:t>
            </w:r>
          </w:p>
        </w:tc>
      </w:tr>
      <w:tr w:rsidR="001D6ACB" w:rsidRPr="000C0007" w:rsidTr="006272CD">
        <w:trPr>
          <w:trHeight w:val="844"/>
        </w:trPr>
        <w:tc>
          <w:tcPr>
            <w:tcW w:w="591" w:type="pct"/>
            <w:tcBorders>
              <w:left w:val="single" w:sz="4" w:space="0" w:color="auto"/>
              <w:bottom w:val="single" w:sz="4" w:space="0" w:color="auto"/>
              <w:right w:val="single" w:sz="4" w:space="0" w:color="auto"/>
            </w:tcBorders>
            <w:vAlign w:val="center"/>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ПК-2.1</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tc>
        <w:tc>
          <w:tcPr>
            <w:tcW w:w="3609" w:type="pct"/>
            <w:gridSpan w:val="3"/>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b/>
                <w:iCs/>
                <w:sz w:val="20"/>
                <w:szCs w:val="20"/>
                <w:lang w:eastAsia="en-US"/>
              </w:rPr>
            </w:pPr>
            <w:r w:rsidRPr="000C0007">
              <w:rPr>
                <w:rFonts w:ascii="Times New Roman" w:eastAsia="Times New Roman" w:hAnsi="Times New Roman" w:cs="Times New Roman"/>
                <w:spacing w:val="-12"/>
                <w:sz w:val="20"/>
                <w:szCs w:val="20"/>
                <w:shd w:val="clear" w:color="auto" w:fill="FFFFFF"/>
              </w:rPr>
              <w:t>25. Мотивированное предложение о выражении недоверия Правительству Российской Федерации может вносить группа численностью не менее ____________ депутатов Государственной Думы (введите ответ цифрой)</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spacing w:val="-12"/>
                <w:sz w:val="20"/>
                <w:szCs w:val="20"/>
                <w:shd w:val="clear" w:color="auto" w:fill="FFFFFF"/>
              </w:rPr>
            </w:pPr>
            <w:r w:rsidRPr="00D007BD">
              <w:rPr>
                <w:rFonts w:ascii="Times New Roman" w:eastAsia="Times New Roman" w:hAnsi="Times New Roman" w:cs="Times New Roman"/>
                <w:iCs/>
                <w:sz w:val="24"/>
                <w:szCs w:val="24"/>
                <w:lang w:eastAsia="en-US"/>
              </w:rPr>
              <w:t>90</w:t>
            </w:r>
          </w:p>
        </w:tc>
      </w:tr>
      <w:tr w:rsidR="001D6ACB" w:rsidRPr="000C0007" w:rsidTr="006272CD">
        <w:tc>
          <w:tcPr>
            <w:tcW w:w="4200" w:type="pct"/>
            <w:gridSpan w:val="4"/>
            <w:tcBorders>
              <w:top w:val="single" w:sz="4" w:space="0" w:color="auto"/>
              <w:left w:val="single" w:sz="4" w:space="0" w:color="auto"/>
              <w:bottom w:val="single" w:sz="4" w:space="0" w:color="auto"/>
              <w:right w:val="single" w:sz="4" w:space="0" w:color="auto"/>
            </w:tcBorders>
            <w:vAlign w:val="center"/>
          </w:tcPr>
          <w:p w:rsidR="001D6ACB" w:rsidRPr="000C0007" w:rsidRDefault="001D6ACB" w:rsidP="000C0007">
            <w:pPr>
              <w:suppressAutoHyphens/>
              <w:spacing w:after="0" w:line="240" w:lineRule="auto"/>
              <w:jc w:val="both"/>
              <w:rPr>
                <w:rFonts w:ascii="Times New Roman" w:eastAsia="Times New Roman" w:hAnsi="Times New Roman" w:cs="Times New Roman"/>
                <w:b/>
                <w:iCs/>
                <w:color w:val="000000"/>
                <w:sz w:val="20"/>
                <w:szCs w:val="20"/>
                <w:lang w:eastAsia="en-US"/>
              </w:rPr>
            </w:pPr>
            <w:r w:rsidRPr="000C0007">
              <w:rPr>
                <w:rFonts w:ascii="Times New Roman" w:eastAsia="Times New Roman" w:hAnsi="Times New Roman" w:cs="Times New Roman"/>
                <w:b/>
                <w:iCs/>
                <w:color w:val="000000"/>
                <w:sz w:val="20"/>
                <w:szCs w:val="20"/>
                <w:lang w:eastAsia="en-US"/>
              </w:rPr>
              <w:t>Раздел 7. Рассмотрение вопросов, отнесенных к ведению Совета Федерации.</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b/>
                <w:iCs/>
                <w:color w:val="000000"/>
                <w:sz w:val="20"/>
                <w:szCs w:val="20"/>
                <w:lang w:eastAsia="en-US"/>
              </w:rPr>
            </w:pPr>
          </w:p>
        </w:tc>
      </w:tr>
      <w:tr w:rsidR="001D6ACB" w:rsidRPr="000C0007" w:rsidTr="006272CD">
        <w:tc>
          <w:tcPr>
            <w:tcW w:w="591"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color w:val="000000"/>
                <w:spacing w:val="-12"/>
                <w:sz w:val="20"/>
                <w:szCs w:val="20"/>
                <w:shd w:val="clear" w:color="auto" w:fill="FFFFFF"/>
              </w:rPr>
              <w:t xml:space="preserve">26. Совет Федерации может принять решение о проведении закрытого заседания, если предложение об этом </w:t>
            </w:r>
            <w:proofErr w:type="gramStart"/>
            <w:r w:rsidRPr="000C0007">
              <w:rPr>
                <w:rFonts w:ascii="Times New Roman" w:eastAsia="Times New Roman" w:hAnsi="Times New Roman" w:cs="Times New Roman"/>
                <w:color w:val="000000"/>
                <w:spacing w:val="-12"/>
                <w:sz w:val="20"/>
                <w:szCs w:val="20"/>
                <w:shd w:val="clear" w:color="auto" w:fill="FFFFFF"/>
              </w:rPr>
              <w:t>внесено :</w:t>
            </w:r>
            <w:proofErr w:type="gramEnd"/>
          </w:p>
        </w:tc>
        <w:tc>
          <w:tcPr>
            <w:tcW w:w="2429" w:type="pct"/>
            <w:gridSpan w:val="2"/>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sidRPr="000C0007">
              <w:rPr>
                <w:rFonts w:ascii="Times New Roman" w:eastAsia="Times New Roman" w:hAnsi="Times New Roman" w:cs="Times New Roman"/>
                <w:iCs/>
                <w:color w:val="000000"/>
                <w:sz w:val="20"/>
                <w:szCs w:val="20"/>
                <w:lang w:eastAsia="en-US"/>
              </w:rPr>
              <w:t xml:space="preserve">А) </w:t>
            </w:r>
            <w:r w:rsidRPr="000C0007">
              <w:rPr>
                <w:rFonts w:ascii="Times New Roman" w:eastAsia="Times New Roman" w:hAnsi="Times New Roman" w:cs="Times New Roman"/>
                <w:color w:val="000000"/>
                <w:spacing w:val="-12"/>
                <w:sz w:val="20"/>
                <w:szCs w:val="20"/>
                <w:shd w:val="clear" w:color="auto" w:fill="FFFFFF"/>
              </w:rPr>
              <w:t>Президентом Российской Федерации, Председателем Правительства Российской Федерации, председательствующим на заседании палаты, комитетом Совета Федерации или группой сенаторов Российской Федерации численностью не менее 25 человек;</w:t>
            </w:r>
          </w:p>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sidRPr="000C0007">
              <w:rPr>
                <w:rFonts w:ascii="Times New Roman" w:eastAsia="Times New Roman" w:hAnsi="Times New Roman" w:cs="Times New Roman"/>
                <w:color w:val="000000"/>
                <w:spacing w:val="-12"/>
                <w:sz w:val="20"/>
                <w:szCs w:val="20"/>
                <w:shd w:val="clear" w:color="auto" w:fill="FFFFFF"/>
              </w:rPr>
              <w:t>Б) Президентом Российской Федерации, Председателем Правительства Российской Федерации, председательствующим на заседании палаты, или группой сенаторов Российской Федерации численностью не менее 50 человек;</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color w:val="000000"/>
                <w:spacing w:val="-12"/>
                <w:sz w:val="20"/>
                <w:szCs w:val="20"/>
                <w:shd w:val="clear" w:color="auto" w:fill="FFFFFF"/>
              </w:rPr>
              <w:t>В) Президентом Российской Федерации</w:t>
            </w:r>
            <w:proofErr w:type="gramStart"/>
            <w:r w:rsidRPr="000C0007">
              <w:rPr>
                <w:rFonts w:ascii="Times New Roman" w:eastAsia="Times New Roman" w:hAnsi="Times New Roman" w:cs="Times New Roman"/>
                <w:color w:val="000000"/>
                <w:spacing w:val="-12"/>
                <w:sz w:val="20"/>
                <w:szCs w:val="20"/>
                <w:shd w:val="clear" w:color="auto" w:fill="FFFFFF"/>
              </w:rPr>
              <w:t>, ,</w:t>
            </w:r>
            <w:proofErr w:type="gramEnd"/>
            <w:r w:rsidRPr="000C0007">
              <w:rPr>
                <w:rFonts w:ascii="Times New Roman" w:eastAsia="Times New Roman" w:hAnsi="Times New Roman" w:cs="Times New Roman"/>
                <w:color w:val="000000"/>
                <w:spacing w:val="-12"/>
                <w:sz w:val="20"/>
                <w:szCs w:val="20"/>
                <w:shd w:val="clear" w:color="auto" w:fill="FFFFFF"/>
              </w:rPr>
              <w:t xml:space="preserve"> председательствующим на заседании палаты, комитетом Совета Федерации или группой сенаторов Российской Федерации численностью не менее 100 человек;</w:t>
            </w:r>
          </w:p>
        </w:tc>
        <w:tc>
          <w:tcPr>
            <w:tcW w:w="800"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А</w:t>
            </w:r>
          </w:p>
        </w:tc>
      </w:tr>
      <w:tr w:rsidR="001D6ACB" w:rsidRPr="000C0007" w:rsidTr="006272CD">
        <w:trPr>
          <w:trHeight w:val="564"/>
        </w:trPr>
        <w:tc>
          <w:tcPr>
            <w:tcW w:w="591" w:type="pct"/>
            <w:tcBorders>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ПК-1.3</w:t>
            </w:r>
          </w:p>
        </w:tc>
        <w:tc>
          <w:tcPr>
            <w:tcW w:w="3609" w:type="pct"/>
            <w:gridSpan w:val="3"/>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sidRPr="000C0007">
              <w:rPr>
                <w:rFonts w:ascii="Times New Roman" w:eastAsia="Times New Roman" w:hAnsi="Times New Roman" w:cs="Times New Roman"/>
                <w:color w:val="000000"/>
                <w:spacing w:val="-12"/>
                <w:sz w:val="20"/>
                <w:szCs w:val="20"/>
                <w:shd w:val="clear" w:color="auto" w:fill="FFFFFF"/>
              </w:rPr>
              <w:t>27. Вопрос об утверждении Указа Президента Российской Федерации о введении военного положения должен быть рассмотрен Советом Федерации в срок, не превышающий ____________ часов с момента получения этого указа.</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Pr>
                <w:rFonts w:ascii="Times New Roman" w:eastAsia="Times New Roman" w:hAnsi="Times New Roman" w:cs="Times New Roman"/>
                <w:color w:val="000000"/>
                <w:spacing w:val="-12"/>
                <w:sz w:val="20"/>
                <w:szCs w:val="20"/>
                <w:shd w:val="clear" w:color="auto" w:fill="FFFFFF"/>
              </w:rPr>
              <w:t>48</w:t>
            </w:r>
          </w:p>
        </w:tc>
      </w:tr>
      <w:tr w:rsidR="001D6ACB" w:rsidRPr="000C0007" w:rsidTr="006272CD">
        <w:trPr>
          <w:trHeight w:val="762"/>
        </w:trPr>
        <w:tc>
          <w:tcPr>
            <w:tcW w:w="591"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ПК-2.1</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18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color w:val="000000"/>
                <w:spacing w:val="-12"/>
                <w:sz w:val="20"/>
                <w:szCs w:val="20"/>
                <w:shd w:val="clear" w:color="auto" w:fill="FFFFFF"/>
              </w:rPr>
              <w:t xml:space="preserve">28. Проект повестки дня очередного заседания Совета Федерации формируется </w:t>
            </w:r>
          </w:p>
        </w:tc>
        <w:tc>
          <w:tcPr>
            <w:tcW w:w="2429" w:type="pct"/>
            <w:gridSpan w:val="2"/>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Первым заместителем Председателя Совета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sidRPr="000C0007">
              <w:rPr>
                <w:rFonts w:ascii="Times New Roman" w:eastAsia="Times New Roman" w:hAnsi="Times New Roman" w:cs="Times New Roman"/>
                <w:iCs/>
                <w:color w:val="000000"/>
                <w:sz w:val="20"/>
                <w:szCs w:val="20"/>
                <w:lang w:eastAsia="en-US"/>
              </w:rPr>
              <w:t xml:space="preserve">Б) </w:t>
            </w:r>
            <w:r w:rsidRPr="000C0007">
              <w:rPr>
                <w:rFonts w:ascii="Times New Roman" w:eastAsia="Times New Roman" w:hAnsi="Times New Roman" w:cs="Times New Roman"/>
                <w:color w:val="000000"/>
                <w:spacing w:val="-12"/>
                <w:sz w:val="20"/>
                <w:szCs w:val="20"/>
                <w:shd w:val="clear" w:color="auto" w:fill="FFFFFF"/>
              </w:rPr>
              <w:t>Председателем Совета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color w:val="000000"/>
                <w:spacing w:val="-12"/>
                <w:sz w:val="20"/>
                <w:szCs w:val="20"/>
                <w:shd w:val="clear" w:color="auto" w:fill="FFFFFF"/>
              </w:rPr>
              <w:t>В) Советом палаты;</w:t>
            </w:r>
          </w:p>
        </w:tc>
        <w:tc>
          <w:tcPr>
            <w:tcW w:w="800"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Б</w:t>
            </w:r>
          </w:p>
        </w:tc>
      </w:tr>
      <w:tr w:rsidR="001D6ACB" w:rsidRPr="000C0007" w:rsidTr="006272CD">
        <w:trPr>
          <w:trHeight w:val="1266"/>
        </w:trPr>
        <w:tc>
          <w:tcPr>
            <w:tcW w:w="591" w:type="pct"/>
            <w:tcBorders>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3609" w:type="pct"/>
            <w:gridSpan w:val="3"/>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color w:val="000000"/>
                <w:spacing w:val="-12"/>
                <w:sz w:val="20"/>
                <w:szCs w:val="20"/>
                <w:shd w:val="clear" w:color="auto" w:fill="FFFFFF"/>
              </w:rPr>
              <w:t>29. Текст законопроекта, поправки к законопроекту сенатора (сенаторов) Российской Федерации вместе с необходимыми документами, _________________ направляться для рассмотрения в комитет (комитеты) Совета Федерации, а также в Правовое управление Аппарата Совета Федерации и Аналитическое управление Аппарата Совета Федерации соответственно для правовой и социально-экономической экспертиз.</w:t>
            </w:r>
            <w:r w:rsidRPr="000C0007">
              <w:rPr>
                <w:rFonts w:ascii="Times New Roman" w:eastAsia="Times New Roman" w:hAnsi="Times New Roman" w:cs="Times New Roman"/>
                <w:color w:val="000000"/>
                <w:spacing w:val="-12"/>
                <w:sz w:val="20"/>
                <w:szCs w:val="20"/>
              </w:rPr>
              <w:br/>
            </w:r>
            <w:r w:rsidRPr="000C0007">
              <w:rPr>
                <w:rFonts w:ascii="Times New Roman" w:eastAsia="Times New Roman" w:hAnsi="Times New Roman" w:cs="Times New Roman"/>
                <w:iCs/>
                <w:color w:val="000000"/>
                <w:sz w:val="20"/>
                <w:szCs w:val="20"/>
                <w:lang w:eastAsia="en-US"/>
              </w:rPr>
              <w:t>(вставьте пропущенное слово)</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sidRPr="00D007BD">
              <w:rPr>
                <w:rFonts w:ascii="Times New Roman" w:eastAsia="Times New Roman" w:hAnsi="Times New Roman" w:cs="Times New Roman"/>
                <w:iCs/>
                <w:color w:val="000000"/>
                <w:sz w:val="24"/>
                <w:szCs w:val="24"/>
                <w:lang w:eastAsia="en-US"/>
              </w:rPr>
              <w:t>могут</w:t>
            </w:r>
          </w:p>
        </w:tc>
      </w:tr>
      <w:tr w:rsidR="001D6ACB" w:rsidRPr="000C0007" w:rsidTr="006272CD">
        <w:tc>
          <w:tcPr>
            <w:tcW w:w="4200" w:type="pct"/>
            <w:gridSpan w:val="4"/>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b/>
                <w:color w:val="000000"/>
                <w:spacing w:val="-12"/>
                <w:sz w:val="20"/>
                <w:szCs w:val="20"/>
              </w:rPr>
            </w:pPr>
            <w:r w:rsidRPr="000C0007">
              <w:rPr>
                <w:rFonts w:ascii="Times New Roman" w:eastAsia="Times New Roman" w:hAnsi="Times New Roman" w:cs="Times New Roman"/>
                <w:b/>
                <w:color w:val="000000"/>
                <w:spacing w:val="-12"/>
                <w:sz w:val="20"/>
                <w:szCs w:val="20"/>
              </w:rPr>
              <w:t>Раздел 9. Федеральное Собрание Российской Федерации и межпарламентское сотрудничество</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b/>
                <w:color w:val="000000"/>
                <w:spacing w:val="-12"/>
                <w:sz w:val="20"/>
                <w:szCs w:val="20"/>
              </w:rPr>
            </w:pPr>
          </w:p>
        </w:tc>
      </w:tr>
      <w:tr w:rsidR="001D6ACB" w:rsidRPr="000C0007" w:rsidTr="006272CD">
        <w:trPr>
          <w:trHeight w:val="2014"/>
        </w:trPr>
        <w:tc>
          <w:tcPr>
            <w:tcW w:w="591"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406" w:type="pct"/>
            <w:gridSpan w:val="2"/>
            <w:tcBorders>
              <w:top w:val="single" w:sz="4" w:space="0" w:color="auto"/>
              <w:left w:val="single" w:sz="4" w:space="0" w:color="auto"/>
              <w:right w:val="single" w:sz="4" w:space="0" w:color="auto"/>
            </w:tcBorders>
          </w:tcPr>
          <w:p w:rsidR="001D6ACB" w:rsidRPr="000C0007" w:rsidRDefault="001D6ACB" w:rsidP="000C0007">
            <w:pPr>
              <w:tabs>
                <w:tab w:val="left" w:pos="-135"/>
              </w:tabs>
              <w:suppressAutoHyphens/>
              <w:spacing w:after="0" w:line="240" w:lineRule="auto"/>
              <w:ind w:right="-107"/>
              <w:jc w:val="both"/>
              <w:rPr>
                <w:rFonts w:ascii="Times New Roman" w:eastAsia="Times New Roman" w:hAnsi="Times New Roman" w:cs="Times New Roman"/>
                <w:color w:val="000000"/>
                <w:spacing w:val="-12"/>
                <w:sz w:val="20"/>
                <w:szCs w:val="20"/>
                <w:shd w:val="clear" w:color="auto" w:fill="FFFFFF"/>
              </w:rPr>
            </w:pPr>
            <w:r w:rsidRPr="000C0007">
              <w:rPr>
                <w:rFonts w:ascii="Times New Roman" w:eastAsia="Times New Roman" w:hAnsi="Times New Roman" w:cs="Times New Roman"/>
                <w:color w:val="000000"/>
                <w:spacing w:val="-12"/>
                <w:sz w:val="20"/>
                <w:szCs w:val="20"/>
                <w:shd w:val="clear" w:color="auto" w:fill="FFFFFF"/>
              </w:rPr>
              <w:t>30. Совет Федерации:</w:t>
            </w:r>
          </w:p>
          <w:p w:rsidR="001D6ACB" w:rsidRPr="000C0007" w:rsidRDefault="001D6ACB" w:rsidP="000C0007">
            <w:pPr>
              <w:tabs>
                <w:tab w:val="left" w:pos="-135"/>
              </w:tabs>
              <w:suppressAutoHyphens/>
              <w:spacing w:after="0" w:line="240" w:lineRule="auto"/>
              <w:ind w:right="-107"/>
              <w:jc w:val="both"/>
              <w:rPr>
                <w:rFonts w:ascii="Times New Roman" w:eastAsia="Times New Roman" w:hAnsi="Times New Roman" w:cs="Times New Roman"/>
                <w:iCs/>
                <w:color w:val="000000"/>
                <w:sz w:val="20"/>
                <w:szCs w:val="20"/>
                <w:lang w:eastAsia="en-US"/>
              </w:rPr>
            </w:pPr>
          </w:p>
        </w:tc>
        <w:tc>
          <w:tcPr>
            <w:tcW w:w="2203"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sidRPr="000C0007">
              <w:rPr>
                <w:rFonts w:ascii="Times New Roman" w:eastAsia="Times New Roman" w:hAnsi="Times New Roman" w:cs="Times New Roman"/>
                <w:color w:val="000000"/>
                <w:spacing w:val="-12"/>
                <w:sz w:val="20"/>
                <w:szCs w:val="20"/>
                <w:shd w:val="clear" w:color="auto" w:fill="FFFFFF"/>
              </w:rPr>
              <w:t>А) может заключать соглашения о межпарламентском сотрудничестве и осуществлять обмен парламентскими делегациями. Указанные соглашения заключаются в порядке, предусмотренном положением, утверждаемым Председателем Совета Федерации;</w:t>
            </w:r>
          </w:p>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proofErr w:type="gramStart"/>
            <w:r w:rsidRPr="000C0007">
              <w:rPr>
                <w:rFonts w:ascii="Times New Roman" w:eastAsia="Times New Roman" w:hAnsi="Times New Roman" w:cs="Times New Roman"/>
                <w:color w:val="000000"/>
                <w:spacing w:val="-12"/>
                <w:sz w:val="20"/>
                <w:szCs w:val="20"/>
                <w:shd w:val="clear" w:color="auto" w:fill="FFFFFF"/>
              </w:rPr>
              <w:t>Б)  не</w:t>
            </w:r>
            <w:proofErr w:type="gramEnd"/>
            <w:r w:rsidRPr="000C0007">
              <w:rPr>
                <w:rFonts w:ascii="Times New Roman" w:eastAsia="Times New Roman" w:hAnsi="Times New Roman" w:cs="Times New Roman"/>
                <w:color w:val="000000"/>
                <w:spacing w:val="-12"/>
                <w:sz w:val="20"/>
                <w:szCs w:val="20"/>
                <w:shd w:val="clear" w:color="auto" w:fill="FFFFFF"/>
              </w:rPr>
              <w:t xml:space="preserve"> имеет права заключать никакие соглашения, в том числе соглашения о межпарламентском сотрудничестве; </w:t>
            </w:r>
          </w:p>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sidRPr="000C0007">
              <w:rPr>
                <w:rFonts w:ascii="Times New Roman" w:eastAsia="Times New Roman" w:hAnsi="Times New Roman" w:cs="Times New Roman"/>
                <w:color w:val="000000"/>
                <w:spacing w:val="-12"/>
                <w:sz w:val="20"/>
                <w:szCs w:val="20"/>
                <w:shd w:val="clear" w:color="auto" w:fill="FFFFFF"/>
              </w:rPr>
              <w:t>В) может заключать соглашения о межпарламентском сотрудничестве и осуществлять обмен парламентскими делегациями. Указанные соглашения заключаются в порядке, предусмотренном положением, утверждаемым на заседании палаты;</w:t>
            </w:r>
          </w:p>
        </w:tc>
        <w:tc>
          <w:tcPr>
            <w:tcW w:w="800"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Pr>
                <w:rFonts w:ascii="Times New Roman" w:eastAsia="Times New Roman" w:hAnsi="Times New Roman" w:cs="Times New Roman"/>
                <w:color w:val="000000"/>
                <w:spacing w:val="-12"/>
                <w:sz w:val="20"/>
                <w:szCs w:val="20"/>
                <w:shd w:val="clear" w:color="auto" w:fill="FFFFFF"/>
              </w:rPr>
              <w:t>А</w:t>
            </w:r>
          </w:p>
        </w:tc>
      </w:tr>
      <w:tr w:rsidR="001D6ACB" w:rsidRPr="000C0007" w:rsidTr="006272CD">
        <w:tc>
          <w:tcPr>
            <w:tcW w:w="591"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ПК-1.3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406" w:type="pct"/>
            <w:gridSpan w:val="2"/>
            <w:tcBorders>
              <w:left w:val="single" w:sz="4" w:space="0" w:color="auto"/>
              <w:bottom w:val="single" w:sz="4" w:space="0" w:color="auto"/>
              <w:right w:val="single" w:sz="4" w:space="0" w:color="auto"/>
            </w:tcBorders>
          </w:tcPr>
          <w:p w:rsidR="001D6ACB" w:rsidRDefault="001D6ACB" w:rsidP="000C0007">
            <w:pPr>
              <w:shd w:val="clear" w:color="auto" w:fill="FDFDFD"/>
              <w:suppressAutoHyphens/>
              <w:spacing w:after="0" w:line="240" w:lineRule="auto"/>
              <w:textAlignment w:val="baseline"/>
              <w:outlineLvl w:val="0"/>
              <w:rPr>
                <w:rFonts w:ascii="Times New Roman" w:eastAsia="Times New Roman" w:hAnsi="Times New Roman" w:cs="Times New Roman"/>
                <w:color w:val="222222"/>
                <w:spacing w:val="-6"/>
                <w:kern w:val="36"/>
                <w:sz w:val="20"/>
                <w:szCs w:val="20"/>
              </w:rPr>
            </w:pPr>
            <w:r w:rsidRPr="000C0007">
              <w:rPr>
                <w:rFonts w:ascii="Times New Roman" w:eastAsia="Times New Roman" w:hAnsi="Times New Roman" w:cs="Times New Roman"/>
                <w:color w:val="222222"/>
                <w:spacing w:val="-6"/>
                <w:kern w:val="36"/>
                <w:sz w:val="20"/>
                <w:szCs w:val="20"/>
              </w:rPr>
              <w:t>31. Соотнесите виды межпарламентских органов</w:t>
            </w:r>
            <w:r>
              <w:rPr>
                <w:rFonts w:ascii="Times New Roman" w:eastAsia="Times New Roman" w:hAnsi="Times New Roman" w:cs="Times New Roman"/>
                <w:color w:val="222222"/>
                <w:spacing w:val="-6"/>
                <w:kern w:val="36"/>
                <w:sz w:val="20"/>
                <w:szCs w:val="20"/>
              </w:rPr>
              <w:t xml:space="preserve"> и страны-участницы:</w:t>
            </w:r>
          </w:p>
          <w:p w:rsidR="001D6ACB" w:rsidRDefault="001D6ACB" w:rsidP="000C0007">
            <w:pPr>
              <w:shd w:val="clear" w:color="auto" w:fill="FDFDFD"/>
              <w:suppressAutoHyphens/>
              <w:spacing w:after="0" w:line="240" w:lineRule="auto"/>
              <w:textAlignment w:val="baseline"/>
              <w:outlineLvl w:val="0"/>
              <w:rPr>
                <w:rFonts w:ascii="Times New Roman" w:eastAsia="Times New Roman" w:hAnsi="Times New Roman" w:cs="Times New Roman"/>
                <w:color w:val="222222"/>
                <w:spacing w:val="-6"/>
                <w:kern w:val="36"/>
                <w:sz w:val="20"/>
                <w:szCs w:val="20"/>
              </w:rPr>
            </w:pPr>
          </w:p>
          <w:p w:rsidR="001D6ACB" w:rsidRPr="000C0007" w:rsidRDefault="001D6ACB" w:rsidP="000C0007">
            <w:pPr>
              <w:shd w:val="clear" w:color="auto" w:fill="FDFDFD"/>
              <w:suppressAutoHyphens/>
              <w:spacing w:after="0" w:line="240" w:lineRule="auto"/>
              <w:textAlignment w:val="baseline"/>
              <w:outlineLvl w:val="0"/>
              <w:rPr>
                <w:rFonts w:ascii="Times New Roman" w:eastAsia="Times New Roman" w:hAnsi="Times New Roman" w:cs="Times New Roman"/>
                <w:color w:val="222222"/>
                <w:spacing w:val="-6"/>
                <w:kern w:val="36"/>
                <w:sz w:val="20"/>
                <w:szCs w:val="20"/>
              </w:rPr>
            </w:pPr>
            <w:r w:rsidRPr="000C0007">
              <w:rPr>
                <w:rFonts w:ascii="Times New Roman" w:eastAsia="Times New Roman" w:hAnsi="Times New Roman" w:cs="Times New Roman"/>
                <w:color w:val="222222"/>
                <w:spacing w:val="-6"/>
                <w:kern w:val="36"/>
                <w:sz w:val="20"/>
                <w:szCs w:val="20"/>
              </w:rPr>
              <w:t>1. Парламентская Ассамблея Организации Договора о коллективной безопасности (ПА ОДКБ);</w:t>
            </w:r>
          </w:p>
          <w:p w:rsidR="001D6ACB" w:rsidRPr="000C0007" w:rsidRDefault="001D6ACB" w:rsidP="000C0007">
            <w:pPr>
              <w:shd w:val="clear" w:color="auto" w:fill="FDFDFD"/>
              <w:suppressAutoHyphens/>
              <w:spacing w:after="0" w:line="240" w:lineRule="auto"/>
              <w:textAlignment w:val="baseline"/>
              <w:outlineLvl w:val="0"/>
              <w:rPr>
                <w:rFonts w:ascii="Times New Roman" w:eastAsia="Times New Roman" w:hAnsi="Times New Roman" w:cs="Times New Roman"/>
                <w:color w:val="222222"/>
                <w:spacing w:val="-6"/>
                <w:kern w:val="36"/>
                <w:sz w:val="20"/>
                <w:szCs w:val="20"/>
              </w:rPr>
            </w:pPr>
            <w:r w:rsidRPr="000C0007">
              <w:rPr>
                <w:rFonts w:ascii="Times New Roman" w:eastAsia="Times New Roman" w:hAnsi="Times New Roman" w:cs="Times New Roman"/>
                <w:color w:val="222222"/>
                <w:spacing w:val="-6"/>
                <w:kern w:val="36"/>
                <w:sz w:val="20"/>
                <w:szCs w:val="20"/>
              </w:rPr>
              <w:t>2. Межпарламентская Ассамблея государств – участников Содружества Независимых Государств (МПА СНГ)</w:t>
            </w:r>
          </w:p>
          <w:p w:rsidR="001D6ACB" w:rsidRPr="000C0007" w:rsidRDefault="001D6ACB" w:rsidP="000C0007">
            <w:pPr>
              <w:shd w:val="clear" w:color="auto" w:fill="FDFDFD"/>
              <w:suppressAutoHyphens/>
              <w:spacing w:after="0" w:line="240" w:lineRule="auto"/>
              <w:textAlignment w:val="baseline"/>
              <w:outlineLvl w:val="0"/>
              <w:rPr>
                <w:rFonts w:ascii="Times New Roman" w:eastAsia="Times New Roman" w:hAnsi="Times New Roman" w:cs="Times New Roman"/>
                <w:color w:val="222222"/>
                <w:spacing w:val="-6"/>
                <w:kern w:val="36"/>
                <w:sz w:val="20"/>
                <w:szCs w:val="20"/>
              </w:rPr>
            </w:pPr>
            <w:r w:rsidRPr="000C0007">
              <w:rPr>
                <w:rFonts w:ascii="Times New Roman" w:eastAsia="Times New Roman" w:hAnsi="Times New Roman" w:cs="Times New Roman"/>
                <w:color w:val="222222"/>
                <w:spacing w:val="-6"/>
                <w:kern w:val="36"/>
                <w:sz w:val="20"/>
                <w:szCs w:val="20"/>
              </w:rPr>
              <w:t>3. Парламентская ассамблея Черноморского экономического сотрудничества (ПАЧЭС)</w:t>
            </w:r>
          </w:p>
        </w:tc>
        <w:tc>
          <w:tcPr>
            <w:tcW w:w="2203" w:type="pct"/>
            <w:tcBorders>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color w:val="222222"/>
                <w:spacing w:val="-12"/>
                <w:sz w:val="20"/>
                <w:szCs w:val="20"/>
                <w:shd w:val="clear" w:color="auto" w:fill="FDFDFD"/>
              </w:rPr>
            </w:pPr>
            <w:r w:rsidRPr="000C0007">
              <w:rPr>
                <w:rFonts w:ascii="Times New Roman" w:eastAsia="Times New Roman" w:hAnsi="Times New Roman" w:cs="Times New Roman"/>
                <w:color w:val="000000"/>
                <w:spacing w:val="-12"/>
                <w:sz w:val="20"/>
                <w:szCs w:val="20"/>
                <w:shd w:val="clear" w:color="auto" w:fill="FFFFFF"/>
              </w:rPr>
              <w:t xml:space="preserve">А) </w:t>
            </w:r>
            <w:r w:rsidRPr="000C0007">
              <w:rPr>
                <w:rFonts w:ascii="Times New Roman" w:eastAsia="Times New Roman" w:hAnsi="Times New Roman" w:cs="Times New Roman"/>
                <w:color w:val="222222"/>
                <w:spacing w:val="-12"/>
                <w:sz w:val="20"/>
                <w:szCs w:val="20"/>
                <w:shd w:val="clear" w:color="auto" w:fill="FDFDFD"/>
              </w:rPr>
              <w:t>Азербайджан, Армения, Белоруссия, Казахстан, Киргизия, Молдавия, Россия, Таджикистан, Узбекистан, Украина (в работе участия не принимает);</w:t>
            </w:r>
          </w:p>
          <w:p w:rsidR="001D6ACB" w:rsidRPr="000C0007" w:rsidRDefault="001D6ACB" w:rsidP="000C0007">
            <w:pPr>
              <w:suppressAutoHyphens/>
              <w:spacing w:after="0" w:line="240" w:lineRule="auto"/>
              <w:jc w:val="both"/>
              <w:rPr>
                <w:rFonts w:ascii="Times New Roman" w:eastAsia="Times New Roman" w:hAnsi="Times New Roman" w:cs="Times New Roman"/>
                <w:color w:val="222222"/>
                <w:spacing w:val="-12"/>
                <w:sz w:val="20"/>
                <w:szCs w:val="20"/>
                <w:shd w:val="clear" w:color="auto" w:fill="FDFDFD"/>
              </w:rPr>
            </w:pPr>
            <w:r w:rsidRPr="000C0007">
              <w:rPr>
                <w:rFonts w:ascii="Times New Roman" w:eastAsia="Times New Roman" w:hAnsi="Times New Roman" w:cs="Times New Roman"/>
                <w:color w:val="222222"/>
                <w:spacing w:val="-12"/>
                <w:sz w:val="20"/>
                <w:szCs w:val="20"/>
                <w:shd w:val="clear" w:color="auto" w:fill="FDFDFD"/>
              </w:rPr>
              <w:t>Афганистан в статусе наблюдателя;</w:t>
            </w:r>
          </w:p>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sidRPr="000C0007">
              <w:rPr>
                <w:rFonts w:ascii="Times New Roman" w:eastAsia="Times New Roman" w:hAnsi="Times New Roman" w:cs="Times New Roman"/>
                <w:color w:val="000000"/>
                <w:spacing w:val="-12"/>
                <w:sz w:val="20"/>
                <w:szCs w:val="20"/>
                <w:shd w:val="clear" w:color="auto" w:fill="FFFFFF"/>
              </w:rPr>
              <w:t xml:space="preserve">Б) </w:t>
            </w:r>
            <w:r w:rsidRPr="000C0007">
              <w:rPr>
                <w:rFonts w:ascii="Times New Roman" w:eastAsia="Times New Roman" w:hAnsi="Times New Roman" w:cs="Times New Roman"/>
                <w:color w:val="222222"/>
                <w:spacing w:val="-12"/>
                <w:sz w:val="20"/>
                <w:szCs w:val="20"/>
                <w:shd w:val="clear" w:color="auto" w:fill="FDFDFD"/>
              </w:rPr>
              <w:t>Азербайджан, Албания, Армения, Болгария, Греция, Грузия, Молдова, Румыния, Россия, Северная Македония, Сербия, Турция, Украина.</w:t>
            </w:r>
          </w:p>
          <w:p w:rsidR="001D6ACB" w:rsidRPr="000C0007" w:rsidRDefault="001D6ACB" w:rsidP="000C0007">
            <w:pPr>
              <w:suppressAutoHyphens/>
              <w:spacing w:after="0" w:line="240" w:lineRule="auto"/>
              <w:jc w:val="both"/>
              <w:rPr>
                <w:rFonts w:ascii="Times New Roman" w:eastAsia="Times New Roman" w:hAnsi="Times New Roman" w:cs="Times New Roman"/>
                <w:color w:val="222222"/>
                <w:spacing w:val="-12"/>
                <w:sz w:val="20"/>
                <w:szCs w:val="20"/>
                <w:shd w:val="clear" w:color="auto" w:fill="FDFDFD"/>
              </w:rPr>
            </w:pPr>
            <w:r w:rsidRPr="000C0007">
              <w:rPr>
                <w:rFonts w:ascii="Times New Roman" w:eastAsia="Times New Roman" w:hAnsi="Times New Roman" w:cs="Times New Roman"/>
                <w:color w:val="000000"/>
                <w:spacing w:val="-12"/>
                <w:sz w:val="20"/>
                <w:szCs w:val="20"/>
                <w:shd w:val="clear" w:color="auto" w:fill="FFFFFF"/>
              </w:rPr>
              <w:t>В)</w:t>
            </w:r>
            <w:r w:rsidRPr="000C0007">
              <w:rPr>
                <w:rFonts w:ascii="Times New Roman" w:eastAsia="Times New Roman" w:hAnsi="Times New Roman" w:cs="Times New Roman"/>
                <w:color w:val="222222"/>
                <w:spacing w:val="-12"/>
                <w:sz w:val="20"/>
                <w:szCs w:val="20"/>
                <w:shd w:val="clear" w:color="auto" w:fill="FDFDFD"/>
              </w:rPr>
              <w:t xml:space="preserve"> Армения, Белоруссия, Казахстан, Киргизия, Россия, Таджикистан;</w:t>
            </w:r>
          </w:p>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p>
        </w:tc>
        <w:tc>
          <w:tcPr>
            <w:tcW w:w="800" w:type="pct"/>
            <w:tcBorders>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color w:val="000000"/>
                <w:spacing w:val="-12"/>
                <w:sz w:val="20"/>
                <w:szCs w:val="20"/>
                <w:shd w:val="clear" w:color="auto" w:fill="FFFFFF"/>
              </w:rPr>
            </w:pPr>
            <w:r w:rsidRPr="001D6ACB">
              <w:rPr>
                <w:rFonts w:ascii="Times New Roman" w:eastAsia="Times New Roman" w:hAnsi="Times New Roman" w:cs="Times New Roman"/>
                <w:color w:val="000000"/>
                <w:spacing w:val="-12"/>
                <w:sz w:val="20"/>
                <w:szCs w:val="20"/>
                <w:shd w:val="clear" w:color="auto" w:fill="FFFFFF"/>
              </w:rPr>
              <w:t>1-В; 2-А; 3-Б</w:t>
            </w:r>
          </w:p>
        </w:tc>
      </w:tr>
      <w:tr w:rsidR="001D6ACB" w:rsidRPr="000C0007" w:rsidTr="006272CD">
        <w:tc>
          <w:tcPr>
            <w:tcW w:w="591" w:type="pct"/>
            <w:tcBorders>
              <w:top w:val="single" w:sz="4" w:space="0" w:color="auto"/>
              <w:left w:val="single" w:sz="4" w:space="0" w:color="auto"/>
              <w:right w:val="single" w:sz="4" w:space="0" w:color="auto"/>
            </w:tcBorders>
          </w:tcPr>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p w:rsidR="001D6ACB" w:rsidRPr="000C0007" w:rsidRDefault="001D6ACB" w:rsidP="000C0007">
            <w:pPr>
              <w:suppressAutoHyphens/>
              <w:spacing w:after="0" w:line="240" w:lineRule="auto"/>
              <w:rPr>
                <w:rFonts w:ascii="Times New Roman" w:eastAsia="Times New Roman" w:hAnsi="Times New Roman" w:cs="Times New Roman"/>
                <w:iCs/>
                <w:sz w:val="20"/>
                <w:szCs w:val="20"/>
                <w:lang w:eastAsia="en-US"/>
              </w:rPr>
            </w:pPr>
          </w:p>
        </w:tc>
        <w:tc>
          <w:tcPr>
            <w:tcW w:w="1406" w:type="pct"/>
            <w:gridSpan w:val="2"/>
            <w:tcBorders>
              <w:top w:val="single" w:sz="4" w:space="0" w:color="auto"/>
              <w:left w:val="single" w:sz="4" w:space="0" w:color="auto"/>
              <w:bottom w:val="single" w:sz="4" w:space="0" w:color="auto"/>
              <w:right w:val="single" w:sz="4" w:space="0" w:color="auto"/>
            </w:tcBorders>
          </w:tcPr>
          <w:p w:rsidR="001D6ACB" w:rsidRDefault="001D6ACB"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32. Соотнесите вид документа в области межпарламентского сотрудничества и его характеристику: </w:t>
            </w:r>
          </w:p>
          <w:p w:rsidR="001D6ACB" w:rsidRDefault="001D6ACB" w:rsidP="000C0007">
            <w:pPr>
              <w:suppressAutoHyphens/>
              <w:spacing w:after="0" w:line="240" w:lineRule="auto"/>
              <w:jc w:val="both"/>
              <w:rPr>
                <w:rFonts w:ascii="Times New Roman" w:eastAsia="Times New Roman" w:hAnsi="Times New Roman" w:cs="Times New Roman"/>
                <w:iCs/>
                <w:sz w:val="20"/>
                <w:szCs w:val="20"/>
                <w:lang w:eastAsia="en-US"/>
              </w:rPr>
            </w:pPr>
          </w:p>
          <w:p w:rsidR="001D6ACB" w:rsidRPr="000C0007" w:rsidRDefault="001D6ACB" w:rsidP="000C0007">
            <w:pPr>
              <w:numPr>
                <w:ilvl w:val="0"/>
                <w:numId w:val="30"/>
              </w:numPr>
              <w:tabs>
                <w:tab w:val="left" w:pos="365"/>
              </w:tabs>
              <w:suppressAutoHyphens/>
              <w:spacing w:after="0" w:line="240" w:lineRule="auto"/>
              <w:ind w:left="0" w:firstLine="0"/>
              <w:contextualSpacing/>
              <w:jc w:val="both"/>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Соглашение о сотрудничестве</w:t>
            </w:r>
          </w:p>
          <w:p w:rsidR="001D6ACB" w:rsidRPr="000C0007" w:rsidRDefault="001D6ACB" w:rsidP="000C0007">
            <w:pPr>
              <w:numPr>
                <w:ilvl w:val="0"/>
                <w:numId w:val="30"/>
              </w:numPr>
              <w:tabs>
                <w:tab w:val="left" w:pos="365"/>
              </w:tabs>
              <w:suppressAutoHyphens/>
              <w:spacing w:after="0" w:line="240" w:lineRule="auto"/>
              <w:ind w:left="0" w:firstLine="0"/>
              <w:contextualSpacing/>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sz w:val="20"/>
                <w:szCs w:val="20"/>
              </w:rPr>
              <w:t>Протокол</w:t>
            </w:r>
            <w:r>
              <w:rPr>
                <w:rFonts w:ascii="Times New Roman" w:eastAsia="Times New Roman" w:hAnsi="Times New Roman" w:cs="Times New Roman"/>
                <w:sz w:val="20"/>
                <w:szCs w:val="20"/>
              </w:rPr>
              <w:t xml:space="preserve"> </w:t>
            </w:r>
            <w:r w:rsidRPr="000C0007">
              <w:rPr>
                <w:rFonts w:ascii="Times New Roman" w:eastAsia="Times New Roman" w:hAnsi="Times New Roman" w:cs="Times New Roman"/>
                <w:sz w:val="20"/>
                <w:szCs w:val="20"/>
              </w:rPr>
              <w:t>Декларация</w:t>
            </w:r>
          </w:p>
        </w:tc>
        <w:tc>
          <w:tcPr>
            <w:tcW w:w="2203"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sz w:val="20"/>
                <w:szCs w:val="20"/>
              </w:rPr>
            </w:pPr>
            <w:r w:rsidRPr="000C0007">
              <w:rPr>
                <w:rFonts w:ascii="Times New Roman" w:eastAsia="Times New Roman" w:hAnsi="Times New Roman" w:cs="Times New Roman"/>
                <w:iCs/>
                <w:sz w:val="20"/>
                <w:szCs w:val="20"/>
                <w:lang w:eastAsia="en-US"/>
              </w:rPr>
              <w:t xml:space="preserve">А) </w:t>
            </w:r>
            <w:r w:rsidRPr="000C0007">
              <w:rPr>
                <w:rFonts w:ascii="Times New Roman" w:eastAsia="Times New Roman" w:hAnsi="Times New Roman" w:cs="Times New Roman"/>
                <w:sz w:val="20"/>
                <w:szCs w:val="20"/>
              </w:rPr>
              <w:t>вид документа межпарламентского взаимодействия, определяющий конкретные мероприятия, которые стороны намерены осуществить в течение календарного года или иного периода времени в развитие положений ранее заключенных договоров;</w:t>
            </w:r>
          </w:p>
          <w:p w:rsidR="001D6ACB" w:rsidRPr="000C0007" w:rsidRDefault="001D6ACB" w:rsidP="000C0007">
            <w:pPr>
              <w:suppressAutoHyphens/>
              <w:spacing w:after="0" w:line="240" w:lineRule="auto"/>
              <w:jc w:val="both"/>
              <w:rPr>
                <w:rFonts w:ascii="Times New Roman" w:eastAsia="Times New Roman" w:hAnsi="Times New Roman" w:cs="Times New Roman"/>
                <w:sz w:val="20"/>
                <w:szCs w:val="20"/>
              </w:rPr>
            </w:pPr>
            <w:r w:rsidRPr="000C0007">
              <w:rPr>
                <w:rFonts w:ascii="Times New Roman" w:eastAsia="Times New Roman" w:hAnsi="Times New Roman" w:cs="Times New Roman"/>
                <w:iCs/>
                <w:sz w:val="20"/>
                <w:szCs w:val="20"/>
                <w:lang w:eastAsia="en-US"/>
              </w:rPr>
              <w:t>Б)</w:t>
            </w:r>
            <w:r w:rsidRPr="000C0007">
              <w:rPr>
                <w:rFonts w:ascii="Times New Roman" w:eastAsia="Times New Roman" w:hAnsi="Times New Roman" w:cs="Times New Roman"/>
                <w:sz w:val="20"/>
                <w:szCs w:val="20"/>
              </w:rPr>
              <w:t xml:space="preserve"> вид документа, в котором фиксируются в общей форме намерения сторон развивать связи между парламентскими структурами, однако не содержатся конкретные параметры такого </w:t>
            </w:r>
            <w:proofErr w:type="gramStart"/>
            <w:r w:rsidRPr="000C0007">
              <w:rPr>
                <w:rFonts w:ascii="Times New Roman" w:eastAsia="Times New Roman" w:hAnsi="Times New Roman" w:cs="Times New Roman"/>
                <w:sz w:val="20"/>
                <w:szCs w:val="20"/>
              </w:rPr>
              <w:t>взаимодействия;.</w:t>
            </w:r>
            <w:proofErr w:type="gramEnd"/>
          </w:p>
          <w:p w:rsidR="001D6ACB" w:rsidRPr="000C0007" w:rsidRDefault="001D6ACB"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В) вид </w:t>
            </w:r>
            <w:proofErr w:type="gramStart"/>
            <w:r w:rsidRPr="000C0007">
              <w:rPr>
                <w:rFonts w:ascii="Times New Roman" w:eastAsia="Times New Roman" w:hAnsi="Times New Roman" w:cs="Times New Roman"/>
                <w:spacing w:val="-12"/>
                <w:sz w:val="20"/>
                <w:szCs w:val="20"/>
                <w:shd w:val="clear" w:color="auto" w:fill="FDFDFD"/>
              </w:rPr>
              <w:t>документа,  определяющий</w:t>
            </w:r>
            <w:proofErr w:type="gramEnd"/>
            <w:r w:rsidRPr="000C0007">
              <w:rPr>
                <w:rFonts w:ascii="Times New Roman" w:eastAsia="Times New Roman" w:hAnsi="Times New Roman" w:cs="Times New Roman"/>
                <w:spacing w:val="-12"/>
                <w:sz w:val="20"/>
                <w:szCs w:val="20"/>
                <w:shd w:val="clear" w:color="auto" w:fill="FDFDFD"/>
              </w:rPr>
              <w:t xml:space="preserve"> порядок взаимодействия парламентов различных стран. в котором е излагаются согласованные подходы сторон к вопросам, связанным с обменом опытом в сфере законотворческой деятельности и др. областях. </w:t>
            </w:r>
          </w:p>
        </w:tc>
        <w:tc>
          <w:tcPr>
            <w:tcW w:w="800" w:type="pct"/>
            <w:tcBorders>
              <w:top w:val="single" w:sz="4" w:space="0" w:color="auto"/>
              <w:left w:val="single" w:sz="4" w:space="0" w:color="auto"/>
              <w:bottom w:val="single" w:sz="4" w:space="0" w:color="auto"/>
              <w:right w:val="single" w:sz="4" w:space="0" w:color="auto"/>
            </w:tcBorders>
          </w:tcPr>
          <w:p w:rsidR="001D6ACB" w:rsidRPr="000C0007" w:rsidRDefault="001D6ACB" w:rsidP="000C0007">
            <w:pPr>
              <w:suppressAutoHyphens/>
              <w:spacing w:after="0" w:line="240" w:lineRule="auto"/>
              <w:jc w:val="both"/>
              <w:rPr>
                <w:rFonts w:ascii="Times New Roman" w:eastAsia="Times New Roman" w:hAnsi="Times New Roman" w:cs="Times New Roman"/>
                <w:iCs/>
                <w:sz w:val="20"/>
                <w:szCs w:val="20"/>
                <w:lang w:eastAsia="en-US"/>
              </w:rPr>
            </w:pPr>
            <w:r w:rsidRPr="001D6ACB">
              <w:rPr>
                <w:rFonts w:ascii="Times New Roman" w:eastAsia="Times New Roman" w:hAnsi="Times New Roman" w:cs="Times New Roman"/>
                <w:iCs/>
                <w:sz w:val="20"/>
                <w:szCs w:val="20"/>
                <w:lang w:eastAsia="en-US"/>
              </w:rPr>
              <w:t>1-В; 2-А; 3-Б</w:t>
            </w:r>
          </w:p>
        </w:tc>
      </w:tr>
    </w:tbl>
    <w:p w:rsidR="000C0007" w:rsidRDefault="000C0007" w:rsidP="000C0007">
      <w:pPr>
        <w:suppressAutoHyphens/>
        <w:spacing w:after="0" w:line="240" w:lineRule="auto"/>
        <w:jc w:val="both"/>
        <w:rPr>
          <w:rFonts w:ascii="Times New Roman" w:eastAsia="Times New Roman" w:hAnsi="Times New Roman" w:cs="Times New Roman"/>
          <w:b/>
          <w:iCs/>
          <w:color w:val="000000"/>
          <w:sz w:val="20"/>
          <w:szCs w:val="20"/>
          <w:lang w:eastAsia="en-US"/>
        </w:rPr>
        <w:sectPr w:rsidR="000C0007" w:rsidSect="000C0007">
          <w:pgSz w:w="11907" w:h="16840"/>
          <w:pgMar w:top="851" w:right="567" w:bottom="851" w:left="1134" w:header="720" w:footer="284" w:gutter="0"/>
          <w:cols w:space="720"/>
          <w:titlePg/>
          <w:docGrid w:linePitch="299"/>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2"/>
        <w:gridCol w:w="3118"/>
        <w:gridCol w:w="4252"/>
        <w:gridCol w:w="1668"/>
      </w:tblGrid>
      <w:tr w:rsidR="006272CD" w:rsidRPr="000C0007" w:rsidTr="006272CD">
        <w:tc>
          <w:tcPr>
            <w:tcW w:w="4200" w:type="pct"/>
            <w:gridSpan w:val="4"/>
            <w:tcBorders>
              <w:top w:val="single" w:sz="4" w:space="0" w:color="auto"/>
              <w:left w:val="single" w:sz="4" w:space="0" w:color="auto"/>
              <w:bottom w:val="single" w:sz="4" w:space="0" w:color="auto"/>
              <w:right w:val="single" w:sz="4" w:space="0" w:color="auto"/>
            </w:tcBorders>
            <w:vAlign w:val="center"/>
          </w:tcPr>
          <w:p w:rsidR="006272CD" w:rsidRPr="000C0007" w:rsidRDefault="006272CD" w:rsidP="000C0007">
            <w:pPr>
              <w:suppressAutoHyphens/>
              <w:spacing w:after="0" w:line="240" w:lineRule="auto"/>
              <w:jc w:val="both"/>
              <w:rPr>
                <w:rFonts w:ascii="Times New Roman" w:eastAsia="Times New Roman" w:hAnsi="Times New Roman" w:cs="Times New Roman"/>
                <w:b/>
                <w:iCs/>
                <w:color w:val="000000"/>
                <w:sz w:val="20"/>
                <w:szCs w:val="20"/>
                <w:lang w:eastAsia="en-US"/>
              </w:rPr>
            </w:pPr>
            <w:r w:rsidRPr="000C0007">
              <w:rPr>
                <w:rFonts w:ascii="Times New Roman" w:eastAsia="Times New Roman" w:hAnsi="Times New Roman" w:cs="Times New Roman"/>
                <w:b/>
                <w:iCs/>
                <w:color w:val="000000"/>
                <w:sz w:val="20"/>
                <w:szCs w:val="20"/>
                <w:lang w:eastAsia="en-US"/>
              </w:rPr>
              <w:lastRenderedPageBreak/>
              <w:t>Раздел 10. Обеспечение работы палат Федерального Собрания Российской Федерации.</w:t>
            </w:r>
          </w:p>
        </w:tc>
        <w:tc>
          <w:tcPr>
            <w:tcW w:w="800"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b/>
                <w:iCs/>
                <w:color w:val="000000"/>
                <w:sz w:val="20"/>
                <w:szCs w:val="20"/>
                <w:lang w:eastAsia="en-US"/>
              </w:rPr>
            </w:pPr>
          </w:p>
        </w:tc>
      </w:tr>
      <w:tr w:rsidR="006272CD" w:rsidRPr="000C0007" w:rsidTr="006272CD">
        <w:tc>
          <w:tcPr>
            <w:tcW w:w="596"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ПК-1.3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1564" w:type="pct"/>
            <w:gridSpan w:val="2"/>
            <w:tcBorders>
              <w:top w:val="single" w:sz="4" w:space="0" w:color="auto"/>
              <w:left w:val="single" w:sz="4" w:space="0" w:color="auto"/>
              <w:bottom w:val="single" w:sz="4" w:space="0" w:color="auto"/>
              <w:right w:val="single" w:sz="4" w:space="0" w:color="auto"/>
            </w:tcBorders>
          </w:tcPr>
          <w:p w:rsidR="006272CD" w:rsidRPr="000C0007" w:rsidRDefault="006272CD"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color w:val="222222"/>
                <w:spacing w:val="-12"/>
                <w:sz w:val="20"/>
                <w:szCs w:val="20"/>
                <w:shd w:val="clear" w:color="auto" w:fill="FDFDFD"/>
              </w:rPr>
              <w:t xml:space="preserve">33. Обеспечение деятельности Совета Федерации осуществляет </w:t>
            </w:r>
            <w:proofErr w:type="gramStart"/>
            <w:r w:rsidRPr="000C0007">
              <w:rPr>
                <w:rFonts w:ascii="Times New Roman" w:eastAsia="Times New Roman" w:hAnsi="Times New Roman" w:cs="Times New Roman"/>
                <w:color w:val="222222"/>
                <w:spacing w:val="-12"/>
                <w:sz w:val="20"/>
                <w:szCs w:val="20"/>
                <w:shd w:val="clear" w:color="auto" w:fill="FDFDFD"/>
              </w:rPr>
              <w:t>1._</w:t>
            </w:r>
            <w:proofErr w:type="gramEnd"/>
            <w:r w:rsidRPr="000C0007">
              <w:rPr>
                <w:rFonts w:ascii="Times New Roman" w:eastAsia="Times New Roman" w:hAnsi="Times New Roman" w:cs="Times New Roman"/>
                <w:color w:val="222222"/>
                <w:spacing w:val="-12"/>
                <w:sz w:val="20"/>
                <w:szCs w:val="20"/>
                <w:shd w:val="clear" w:color="auto" w:fill="FDFDFD"/>
              </w:rPr>
              <w:t>_____________ Совета Федерации. Аппарат Совета Федерации является 2. ________________ и обладает правами 3. _____________.</w:t>
            </w:r>
          </w:p>
        </w:tc>
        <w:tc>
          <w:tcPr>
            <w:tcW w:w="2040"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Совет;</w:t>
            </w:r>
          </w:p>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Б) Аппарат;</w:t>
            </w:r>
          </w:p>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органом государственной власти;</w:t>
            </w:r>
          </w:p>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Г) государственным органом;</w:t>
            </w:r>
          </w:p>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Д) и обязанностями;</w:t>
            </w:r>
          </w:p>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Е) юридического лица;</w:t>
            </w:r>
          </w:p>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p>
        </w:tc>
        <w:tc>
          <w:tcPr>
            <w:tcW w:w="800"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6272CD">
              <w:rPr>
                <w:rFonts w:ascii="Times New Roman" w:eastAsia="Times New Roman" w:hAnsi="Times New Roman" w:cs="Times New Roman"/>
                <w:iCs/>
                <w:color w:val="000000"/>
                <w:sz w:val="20"/>
                <w:szCs w:val="20"/>
                <w:lang w:eastAsia="en-US"/>
              </w:rPr>
              <w:t>1-Б; 2-Г; 3-Е</w:t>
            </w:r>
          </w:p>
        </w:tc>
      </w:tr>
      <w:tr w:rsidR="006272CD" w:rsidRPr="000C0007" w:rsidTr="006272CD">
        <w:trPr>
          <w:trHeight w:val="701"/>
        </w:trPr>
        <w:tc>
          <w:tcPr>
            <w:tcW w:w="596"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1564" w:type="pct"/>
            <w:gridSpan w:val="2"/>
            <w:tcBorders>
              <w:top w:val="single" w:sz="4" w:space="0" w:color="auto"/>
              <w:left w:val="single" w:sz="4" w:space="0" w:color="auto"/>
              <w:bottom w:val="single" w:sz="4" w:space="0" w:color="auto"/>
              <w:right w:val="single" w:sz="4" w:space="0" w:color="auto"/>
            </w:tcBorders>
          </w:tcPr>
          <w:p w:rsidR="006272CD" w:rsidRPr="000C0007" w:rsidRDefault="006272CD" w:rsidP="000C0007">
            <w:pPr>
              <w:tabs>
                <w:tab w:val="left" w:pos="-135"/>
              </w:tabs>
              <w:suppressAutoHyphens/>
              <w:spacing w:after="0" w:line="240" w:lineRule="auto"/>
              <w:jc w:val="both"/>
              <w:rPr>
                <w:rFonts w:ascii="Times New Roman" w:eastAsia="Times New Roman" w:hAnsi="Times New Roman" w:cs="Times New Roman"/>
                <w:color w:val="222222"/>
                <w:spacing w:val="-12"/>
                <w:sz w:val="20"/>
                <w:szCs w:val="20"/>
                <w:shd w:val="clear" w:color="auto" w:fill="FDFDFD"/>
              </w:rPr>
            </w:pPr>
            <w:r w:rsidRPr="000C0007">
              <w:rPr>
                <w:rFonts w:ascii="Times New Roman" w:eastAsia="Times New Roman" w:hAnsi="Times New Roman" w:cs="Times New Roman"/>
                <w:color w:val="222222"/>
                <w:spacing w:val="-12"/>
                <w:sz w:val="20"/>
                <w:szCs w:val="20"/>
                <w:shd w:val="clear" w:color="auto" w:fill="FDFDFD"/>
              </w:rPr>
              <w:t>34. Работники Аппарата Государственной Думы являются, по общему правилу:</w:t>
            </w:r>
          </w:p>
        </w:tc>
        <w:tc>
          <w:tcPr>
            <w:tcW w:w="2040"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А) депутатами Государственной Думы;</w:t>
            </w:r>
          </w:p>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 xml:space="preserve">Б) федеральными государственными </w:t>
            </w:r>
            <w:proofErr w:type="gramStart"/>
            <w:r w:rsidRPr="000C0007">
              <w:rPr>
                <w:rFonts w:ascii="Times New Roman" w:eastAsia="Times New Roman" w:hAnsi="Times New Roman" w:cs="Times New Roman"/>
                <w:iCs/>
                <w:color w:val="000000"/>
                <w:sz w:val="20"/>
                <w:szCs w:val="20"/>
                <w:lang w:eastAsia="en-US"/>
              </w:rPr>
              <w:t>гражданскими  служащими</w:t>
            </w:r>
            <w:proofErr w:type="gramEnd"/>
            <w:r w:rsidRPr="000C0007">
              <w:rPr>
                <w:rFonts w:ascii="Times New Roman" w:eastAsia="Times New Roman" w:hAnsi="Times New Roman" w:cs="Times New Roman"/>
                <w:iCs/>
                <w:color w:val="000000"/>
                <w:sz w:val="20"/>
                <w:szCs w:val="20"/>
                <w:lang w:eastAsia="en-US"/>
              </w:rPr>
              <w:t>;</w:t>
            </w:r>
          </w:p>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iCs/>
                <w:color w:val="000000"/>
                <w:sz w:val="20"/>
                <w:szCs w:val="20"/>
                <w:lang w:eastAsia="en-US"/>
              </w:rPr>
              <w:t>В) лицами, работающим по трудовому договору;</w:t>
            </w:r>
          </w:p>
        </w:tc>
        <w:tc>
          <w:tcPr>
            <w:tcW w:w="800"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Pr>
                <w:rFonts w:ascii="Times New Roman" w:eastAsia="Times New Roman" w:hAnsi="Times New Roman" w:cs="Times New Roman"/>
                <w:iCs/>
                <w:color w:val="000000"/>
                <w:sz w:val="20"/>
                <w:szCs w:val="20"/>
                <w:lang w:eastAsia="en-US"/>
              </w:rPr>
              <w:t>Б</w:t>
            </w:r>
          </w:p>
        </w:tc>
      </w:tr>
      <w:tr w:rsidR="006272CD" w:rsidRPr="000C0007" w:rsidTr="006272CD">
        <w:trPr>
          <w:trHeight w:val="1552"/>
        </w:trPr>
        <w:tc>
          <w:tcPr>
            <w:tcW w:w="596" w:type="pct"/>
            <w:tcBorders>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1564" w:type="pct"/>
            <w:gridSpan w:val="2"/>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 xml:space="preserve">35. Проанализируйте ситуацию и определите наличие/отсутствие конфликта интересов: </w:t>
            </w:r>
          </w:p>
          <w:p w:rsidR="006272CD" w:rsidRPr="000C0007" w:rsidRDefault="006272CD" w:rsidP="000C0007">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Начальник одного из отделов парламентской библиотеки дарит на день библиотекаря дорогостоящее раритетное издание начальнику Управления библиотечных фондов (Парламентской библиотеки)</w:t>
            </w:r>
          </w:p>
        </w:tc>
        <w:tc>
          <w:tcPr>
            <w:tcW w:w="2040" w:type="pct"/>
            <w:tcBorders>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А) Государственному служащему рекомендуется не принимать подарки от непосредственных подчиненных вне зависимости от их стоимости и повода дарения. Представителю нанимателя, которому стало известно о получении государственным служащим подарков от непосредственных подчиненных, следует указать государственному служащему на то, что подобный подарок может рассматриваться как полученный в связи с исполнением должностных обязанностей, в связи с чем подобная практика может повлечь конфликт интересов, а также рекомендовать государственному служащему вернуть полученный подарок дарителю в целях предотвращения конфликта интересов.</w:t>
            </w:r>
          </w:p>
          <w:p w:rsidR="006272CD" w:rsidRPr="000C0007" w:rsidRDefault="006272CD" w:rsidP="000C0007">
            <w:pPr>
              <w:suppressAutoHyphens/>
              <w:spacing w:after="0" w:line="240" w:lineRule="auto"/>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color w:val="000000"/>
                <w:spacing w:val="-12"/>
                <w:sz w:val="20"/>
                <w:szCs w:val="20"/>
              </w:rPr>
              <w:t>Б) Государственному служащему не запрещено принимать личные подарки. в том, числе и от подчиненных. Конфликта интересов нет, так как подарок сделан на профессиональный праздник.</w:t>
            </w:r>
          </w:p>
        </w:tc>
        <w:tc>
          <w:tcPr>
            <w:tcW w:w="800" w:type="pct"/>
            <w:tcBorders>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color w:val="000000"/>
                <w:spacing w:val="-12"/>
                <w:sz w:val="20"/>
                <w:szCs w:val="20"/>
              </w:rPr>
            </w:pPr>
            <w:r>
              <w:rPr>
                <w:rFonts w:ascii="Times New Roman" w:eastAsia="Times New Roman" w:hAnsi="Times New Roman" w:cs="Times New Roman"/>
                <w:color w:val="000000"/>
                <w:spacing w:val="-12"/>
                <w:sz w:val="20"/>
                <w:szCs w:val="20"/>
              </w:rPr>
              <w:t>А</w:t>
            </w:r>
          </w:p>
        </w:tc>
      </w:tr>
      <w:tr w:rsidR="006272CD" w:rsidRPr="000C0007" w:rsidTr="006272CD">
        <w:tc>
          <w:tcPr>
            <w:tcW w:w="4200" w:type="pct"/>
            <w:gridSpan w:val="4"/>
            <w:tcBorders>
              <w:top w:val="single" w:sz="4" w:space="0" w:color="auto"/>
              <w:left w:val="single" w:sz="4" w:space="0" w:color="auto"/>
              <w:bottom w:val="single" w:sz="4" w:space="0" w:color="auto"/>
              <w:right w:val="single" w:sz="4" w:space="0" w:color="auto"/>
            </w:tcBorders>
            <w:hideMark/>
          </w:tcPr>
          <w:p w:rsidR="006272CD" w:rsidRPr="000C0007" w:rsidRDefault="006272CD" w:rsidP="000C0007">
            <w:pPr>
              <w:suppressAutoHyphens/>
              <w:spacing w:after="0" w:line="240" w:lineRule="auto"/>
              <w:rPr>
                <w:rFonts w:ascii="Times New Roman" w:eastAsia="Times New Roman" w:hAnsi="Times New Roman" w:cs="Times New Roman"/>
                <w:b/>
                <w:color w:val="000000"/>
                <w:spacing w:val="-12"/>
                <w:sz w:val="20"/>
                <w:szCs w:val="20"/>
              </w:rPr>
            </w:pPr>
            <w:r w:rsidRPr="000C0007">
              <w:rPr>
                <w:rFonts w:ascii="Times New Roman" w:eastAsia="Times New Roman" w:hAnsi="Times New Roman" w:cs="Times New Roman"/>
                <w:b/>
                <w:color w:val="000000"/>
                <w:spacing w:val="-12"/>
                <w:sz w:val="20"/>
                <w:szCs w:val="20"/>
              </w:rPr>
              <w:t>Раздел 11.  Парламенты субъектов Российской Федерации</w:t>
            </w:r>
          </w:p>
        </w:tc>
        <w:tc>
          <w:tcPr>
            <w:tcW w:w="800"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b/>
                <w:color w:val="000000"/>
                <w:spacing w:val="-12"/>
                <w:sz w:val="20"/>
                <w:szCs w:val="20"/>
              </w:rPr>
            </w:pPr>
          </w:p>
        </w:tc>
      </w:tr>
      <w:tr w:rsidR="006272CD" w:rsidRPr="000C0007" w:rsidTr="006272CD">
        <w:trPr>
          <w:trHeight w:val="2168"/>
        </w:trPr>
        <w:tc>
          <w:tcPr>
            <w:tcW w:w="664" w:type="pct"/>
            <w:gridSpan w:val="2"/>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1496"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36. Выберите верные утверждения о парламенте субъекта Российской Федерации:</w:t>
            </w:r>
          </w:p>
          <w:p w:rsidR="006272CD" w:rsidRPr="000C0007" w:rsidRDefault="006272CD"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p>
        </w:tc>
        <w:tc>
          <w:tcPr>
            <w:tcW w:w="2040"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ind w:firstLine="540"/>
              <w:jc w:val="both"/>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 xml:space="preserve">А) Законодательный орган субъекта Российской Федерации является представительным и единственным законодательным органом государственной власти субъекта Российской Федерации. </w:t>
            </w:r>
          </w:p>
          <w:p w:rsidR="006272CD" w:rsidRPr="000C0007" w:rsidRDefault="006272CD" w:rsidP="000C0007">
            <w:pPr>
              <w:suppressAutoHyphens/>
              <w:spacing w:after="0" w:line="240" w:lineRule="auto"/>
              <w:ind w:firstLine="540"/>
              <w:jc w:val="both"/>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 xml:space="preserve">Б). Законодательный орган субъекта Российской Федерации является временно действующим органом государственной власти субъекта Российской Федерации, так как срок полномочий данного органа не может превышать 5 </w:t>
            </w:r>
            <w:proofErr w:type="gramStart"/>
            <w:r w:rsidRPr="000C0007">
              <w:rPr>
                <w:rFonts w:ascii="Times New Roman" w:eastAsia="Times New Roman" w:hAnsi="Times New Roman" w:cs="Times New Roman"/>
                <w:sz w:val="20"/>
                <w:szCs w:val="20"/>
              </w:rPr>
              <w:t>лет;.</w:t>
            </w:r>
            <w:proofErr w:type="gramEnd"/>
            <w:r w:rsidRPr="000C0007">
              <w:rPr>
                <w:rFonts w:ascii="Times New Roman" w:eastAsia="Times New Roman" w:hAnsi="Times New Roman" w:cs="Times New Roman"/>
                <w:sz w:val="20"/>
                <w:szCs w:val="20"/>
              </w:rPr>
              <w:t xml:space="preserve"> </w:t>
            </w:r>
          </w:p>
          <w:p w:rsidR="006272CD" w:rsidRPr="000C0007" w:rsidRDefault="006272CD" w:rsidP="000C0007">
            <w:pPr>
              <w:suppressAutoHyphens/>
              <w:spacing w:after="0" w:line="240" w:lineRule="auto"/>
              <w:ind w:firstLine="540"/>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sz w:val="20"/>
                <w:szCs w:val="20"/>
              </w:rPr>
              <w:t xml:space="preserve">В). Законодательный орган субъекта Российской Федерации вправе осуществлять свои полномочия, если в состав указанного органа избрано не менее двух третей от установленного числа депутатов. </w:t>
            </w:r>
          </w:p>
        </w:tc>
        <w:tc>
          <w:tcPr>
            <w:tcW w:w="800"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ind w:firstLine="54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А, В</w:t>
            </w:r>
          </w:p>
        </w:tc>
      </w:tr>
      <w:tr w:rsidR="006272CD" w:rsidRPr="000C0007" w:rsidTr="006272CD">
        <w:trPr>
          <w:trHeight w:val="985"/>
        </w:trPr>
        <w:tc>
          <w:tcPr>
            <w:tcW w:w="664" w:type="pct"/>
            <w:gridSpan w:val="2"/>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ПК-1.3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1496" w:type="pct"/>
            <w:tcBorders>
              <w:left w:val="single" w:sz="4" w:space="0" w:color="auto"/>
              <w:bottom w:val="single" w:sz="4" w:space="0" w:color="auto"/>
              <w:right w:val="single" w:sz="4" w:space="0" w:color="auto"/>
            </w:tcBorders>
          </w:tcPr>
          <w:p w:rsidR="006272CD" w:rsidRDefault="006272CD" w:rsidP="000C0007">
            <w:pPr>
              <w:suppressAutoHyphens/>
              <w:spacing w:after="0" w:line="240" w:lineRule="auto"/>
              <w:jc w:val="both"/>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37. Соотнесите численность избирателей в субъекте и число депутатов парламента субъекта:</w:t>
            </w:r>
          </w:p>
          <w:p w:rsidR="006272CD" w:rsidRDefault="006272CD" w:rsidP="000C0007">
            <w:pPr>
              <w:suppressAutoHyphens/>
              <w:spacing w:after="0" w:line="240" w:lineRule="auto"/>
              <w:jc w:val="both"/>
              <w:rPr>
                <w:rFonts w:ascii="Times New Roman" w:eastAsia="Times New Roman" w:hAnsi="Times New Roman" w:cs="Times New Roman"/>
                <w:sz w:val="20"/>
                <w:szCs w:val="20"/>
              </w:rPr>
            </w:pPr>
          </w:p>
          <w:p w:rsidR="006272CD" w:rsidRPr="000C0007" w:rsidRDefault="006272CD" w:rsidP="00090D87">
            <w:pPr>
              <w:suppressAutoHyphens/>
              <w:spacing w:after="0" w:line="240" w:lineRule="auto"/>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 xml:space="preserve">1) - при численности избирателей менее 500 тысяч человек; </w:t>
            </w:r>
          </w:p>
          <w:p w:rsidR="006272CD" w:rsidRPr="000C0007" w:rsidRDefault="006272CD" w:rsidP="00090D87">
            <w:pPr>
              <w:suppressAutoHyphens/>
              <w:spacing w:after="0" w:line="240" w:lineRule="auto"/>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 xml:space="preserve">2) при численности избирателей от 500 тысяч до 1 миллиона человек; </w:t>
            </w:r>
          </w:p>
          <w:p w:rsidR="006272CD" w:rsidRPr="000C0007" w:rsidRDefault="006272CD" w:rsidP="00090D87">
            <w:pPr>
              <w:suppressAutoHyphens/>
              <w:spacing w:after="0" w:line="240" w:lineRule="auto"/>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 xml:space="preserve">3) при численности избирателей от 1 миллиона до 2 миллионов человек; </w:t>
            </w:r>
          </w:p>
          <w:p w:rsidR="006272CD" w:rsidRPr="000C0007" w:rsidRDefault="006272CD" w:rsidP="00090D87">
            <w:pPr>
              <w:suppressAutoHyphens/>
              <w:spacing w:after="0" w:line="240" w:lineRule="auto"/>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4) - при численности избирате</w:t>
            </w:r>
            <w:r>
              <w:rPr>
                <w:rFonts w:ascii="Times New Roman" w:eastAsia="Times New Roman" w:hAnsi="Times New Roman" w:cs="Times New Roman"/>
                <w:sz w:val="20"/>
                <w:szCs w:val="20"/>
              </w:rPr>
              <w:t xml:space="preserve">лей свыше 2 миллионов человек. </w:t>
            </w:r>
          </w:p>
        </w:tc>
        <w:tc>
          <w:tcPr>
            <w:tcW w:w="2040" w:type="pct"/>
            <w:tcBorders>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А) не менее 35 и не более 90 депутатов - 2) не менее 25 и не более 70 депутатов;</w:t>
            </w:r>
          </w:p>
          <w:p w:rsidR="006272CD" w:rsidRPr="000C0007" w:rsidRDefault="006272CD" w:rsidP="000C0007">
            <w:pPr>
              <w:suppressAutoHyphens/>
              <w:spacing w:after="0" w:line="240" w:lineRule="auto"/>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 xml:space="preserve">Б) не менее 35 и не более 90 депутатов - при численности избирателей от 1 миллиона до 2 миллионов человек; </w:t>
            </w:r>
          </w:p>
          <w:p w:rsidR="006272CD" w:rsidRPr="000C0007" w:rsidRDefault="006272CD" w:rsidP="000C0007">
            <w:pPr>
              <w:suppressAutoHyphens/>
              <w:spacing w:after="0" w:line="240" w:lineRule="auto"/>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В) не менее 45 и не более 110 депутатов;</w:t>
            </w:r>
          </w:p>
          <w:p w:rsidR="006272CD" w:rsidRPr="000C0007" w:rsidRDefault="006272CD" w:rsidP="000C0007">
            <w:pPr>
              <w:suppressAutoHyphens/>
              <w:spacing w:after="0" w:line="240" w:lineRule="auto"/>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 xml:space="preserve">Г) не менее 15 и не более 50 депутатов </w:t>
            </w:r>
          </w:p>
        </w:tc>
        <w:tc>
          <w:tcPr>
            <w:tcW w:w="800" w:type="pct"/>
            <w:tcBorders>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sz w:val="20"/>
                <w:szCs w:val="20"/>
              </w:rPr>
            </w:pPr>
            <w:r w:rsidRPr="006272CD">
              <w:rPr>
                <w:rFonts w:ascii="Times New Roman" w:eastAsia="Times New Roman" w:hAnsi="Times New Roman" w:cs="Times New Roman"/>
                <w:sz w:val="20"/>
                <w:szCs w:val="20"/>
              </w:rPr>
              <w:t>1-Г; 2-Б;3-А; 4-В</w:t>
            </w:r>
          </w:p>
        </w:tc>
      </w:tr>
      <w:tr w:rsidR="006272CD" w:rsidRPr="000C0007" w:rsidTr="006272CD">
        <w:tc>
          <w:tcPr>
            <w:tcW w:w="664" w:type="pct"/>
            <w:gridSpan w:val="2"/>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1496"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tabs>
                <w:tab w:val="left" w:pos="-135"/>
              </w:tabs>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spacing w:val="-12"/>
                <w:sz w:val="20"/>
                <w:szCs w:val="20"/>
                <w:shd w:val="clear" w:color="auto" w:fill="FFFFFF"/>
              </w:rPr>
              <w:t>38. Председатель Законодательного Собрания Челябинской области  подотчетен 1._____________ и может быть освобожден от должности путем проведения открытого или тайного голосования с использованием бюллетеней для тайного голосования либо электронной системы подсчета голосов, если за данное решение проголосовало 2_________________от установленного числа депутатов. </w:t>
            </w:r>
          </w:p>
        </w:tc>
        <w:tc>
          <w:tcPr>
            <w:tcW w:w="2040"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А) Губернатору Челябинской области;</w:t>
            </w:r>
          </w:p>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Б) Законодательному Собранию;</w:t>
            </w:r>
          </w:p>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В) председателю Государственной Думы;</w:t>
            </w:r>
          </w:p>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Г) большинство;</w:t>
            </w:r>
          </w:p>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Д) половина;</w:t>
            </w:r>
          </w:p>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Е) две трети;</w:t>
            </w:r>
          </w:p>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p>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p>
        </w:tc>
        <w:tc>
          <w:tcPr>
            <w:tcW w:w="800"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r w:rsidRPr="006272CD">
              <w:rPr>
                <w:rFonts w:ascii="Times New Roman" w:eastAsia="Times New Roman" w:hAnsi="Times New Roman" w:cs="Times New Roman"/>
                <w:iCs/>
                <w:sz w:val="20"/>
                <w:szCs w:val="20"/>
                <w:lang w:eastAsia="en-US"/>
              </w:rPr>
              <w:t>1-Б; 2-Г</w:t>
            </w:r>
          </w:p>
        </w:tc>
      </w:tr>
      <w:tr w:rsidR="006272CD" w:rsidRPr="000C0007" w:rsidTr="006272CD">
        <w:tc>
          <w:tcPr>
            <w:tcW w:w="4200" w:type="pct"/>
            <w:gridSpan w:val="4"/>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b/>
                <w:color w:val="000000"/>
                <w:spacing w:val="-12"/>
                <w:sz w:val="20"/>
                <w:szCs w:val="20"/>
              </w:rPr>
            </w:pPr>
            <w:r w:rsidRPr="000C0007">
              <w:rPr>
                <w:rFonts w:ascii="Times New Roman" w:eastAsia="Times New Roman" w:hAnsi="Times New Roman" w:cs="Times New Roman"/>
                <w:b/>
                <w:color w:val="000000"/>
                <w:spacing w:val="-12"/>
                <w:sz w:val="20"/>
                <w:szCs w:val="20"/>
              </w:rPr>
              <w:t>Раздел 12. Парламентский контроль</w:t>
            </w:r>
          </w:p>
        </w:tc>
        <w:tc>
          <w:tcPr>
            <w:tcW w:w="800"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b/>
                <w:color w:val="000000"/>
                <w:spacing w:val="-12"/>
                <w:sz w:val="20"/>
                <w:szCs w:val="20"/>
              </w:rPr>
            </w:pPr>
          </w:p>
        </w:tc>
      </w:tr>
      <w:tr w:rsidR="006272CD" w:rsidRPr="000C0007" w:rsidTr="006272CD">
        <w:trPr>
          <w:trHeight w:val="1740"/>
        </w:trPr>
        <w:tc>
          <w:tcPr>
            <w:tcW w:w="596"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1564" w:type="pct"/>
            <w:gridSpan w:val="2"/>
            <w:tcBorders>
              <w:top w:val="single" w:sz="4" w:space="0" w:color="auto"/>
              <w:left w:val="single" w:sz="4" w:space="0" w:color="auto"/>
              <w:right w:val="single" w:sz="4" w:space="0" w:color="auto"/>
            </w:tcBorders>
          </w:tcPr>
          <w:p w:rsidR="006272CD" w:rsidRPr="000C0007" w:rsidRDefault="006272CD" w:rsidP="000C0007">
            <w:pPr>
              <w:tabs>
                <w:tab w:val="left" w:pos="-135"/>
              </w:tabs>
              <w:suppressAutoHyphens/>
              <w:spacing w:after="0" w:line="240" w:lineRule="auto"/>
              <w:jc w:val="both"/>
              <w:rPr>
                <w:rFonts w:ascii="Times New Roman" w:eastAsia="Times New Roman" w:hAnsi="Times New Roman" w:cs="Times New Roman"/>
                <w:iCs/>
                <w:color w:val="000000"/>
                <w:sz w:val="20"/>
                <w:szCs w:val="20"/>
                <w:lang w:eastAsia="en-US"/>
              </w:rPr>
            </w:pPr>
            <w:r w:rsidRPr="000C0007">
              <w:rPr>
                <w:rFonts w:ascii="Times New Roman" w:eastAsia="Times New Roman" w:hAnsi="Times New Roman" w:cs="Times New Roman"/>
                <w:color w:val="333333"/>
                <w:spacing w:val="-12"/>
                <w:sz w:val="20"/>
                <w:szCs w:val="20"/>
                <w:shd w:val="clear" w:color="auto" w:fill="FFFFFF"/>
              </w:rPr>
              <w:t xml:space="preserve">39. Парламентский контроль </w:t>
            </w:r>
            <w:proofErr w:type="gramStart"/>
            <w:r w:rsidRPr="000C0007">
              <w:rPr>
                <w:rFonts w:ascii="Times New Roman" w:eastAsia="Times New Roman" w:hAnsi="Times New Roman" w:cs="Times New Roman"/>
                <w:color w:val="333333"/>
                <w:spacing w:val="-12"/>
                <w:sz w:val="20"/>
                <w:szCs w:val="20"/>
                <w:shd w:val="clear" w:color="auto" w:fill="FFFFFF"/>
              </w:rPr>
              <w:t>- это</w:t>
            </w:r>
            <w:proofErr w:type="gramEnd"/>
            <w:r w:rsidRPr="000C0007">
              <w:rPr>
                <w:rFonts w:ascii="Times New Roman" w:eastAsia="Times New Roman" w:hAnsi="Times New Roman" w:cs="Times New Roman"/>
                <w:color w:val="333333"/>
                <w:spacing w:val="-12"/>
                <w:sz w:val="20"/>
                <w:szCs w:val="20"/>
                <w:shd w:val="clear" w:color="auto" w:fill="FFFFFF"/>
              </w:rPr>
              <w:t xml:space="preserve"> </w:t>
            </w:r>
          </w:p>
        </w:tc>
        <w:tc>
          <w:tcPr>
            <w:tcW w:w="2040"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color w:val="333333"/>
                <w:spacing w:val="-12"/>
                <w:sz w:val="20"/>
                <w:szCs w:val="20"/>
                <w:shd w:val="clear" w:color="auto" w:fill="FFFFFF"/>
              </w:rPr>
            </w:pPr>
            <w:r w:rsidRPr="000C0007">
              <w:rPr>
                <w:rFonts w:ascii="Times New Roman" w:eastAsia="Times New Roman" w:hAnsi="Times New Roman" w:cs="Times New Roman"/>
                <w:color w:val="333333"/>
                <w:spacing w:val="-12"/>
                <w:sz w:val="20"/>
                <w:szCs w:val="20"/>
                <w:shd w:val="clear" w:color="auto" w:fill="FFFFFF"/>
              </w:rPr>
              <w:t>А) вид государственного контроля, который представляет собой основанную на демократических принципах деятельность, которая осуществляется российским парламентом либо созданными в установленном порядке органами парламента в целях обеспечения контроля деятельности органов власти и их должностных лиц, а также защиты прав и свобод человека и гражданина;</w:t>
            </w:r>
          </w:p>
          <w:p w:rsidR="006272CD" w:rsidRPr="000C0007" w:rsidRDefault="006272CD" w:rsidP="000C0007">
            <w:pPr>
              <w:suppressAutoHyphens/>
              <w:spacing w:after="0" w:line="240" w:lineRule="auto"/>
              <w:jc w:val="both"/>
              <w:rPr>
                <w:rFonts w:ascii="Times New Roman" w:eastAsia="Times New Roman" w:hAnsi="Times New Roman" w:cs="Times New Roman"/>
                <w:color w:val="333333"/>
                <w:spacing w:val="-12"/>
                <w:sz w:val="20"/>
                <w:szCs w:val="20"/>
                <w:shd w:val="clear" w:color="auto" w:fill="FFFFFF"/>
              </w:rPr>
            </w:pPr>
            <w:r w:rsidRPr="000C0007">
              <w:rPr>
                <w:rFonts w:ascii="Times New Roman" w:eastAsia="Times New Roman" w:hAnsi="Times New Roman" w:cs="Times New Roman"/>
                <w:color w:val="333333"/>
                <w:spacing w:val="-12"/>
                <w:sz w:val="20"/>
                <w:szCs w:val="20"/>
                <w:shd w:val="clear" w:color="auto" w:fill="FFFFFF"/>
              </w:rPr>
              <w:t>Б) вид государственного контроля, осуществляемый Государственной Думой за исполнением ею принятых решений;</w:t>
            </w:r>
          </w:p>
          <w:p w:rsidR="006272CD" w:rsidRPr="00090D87" w:rsidRDefault="006272CD" w:rsidP="00090D87">
            <w:pPr>
              <w:shd w:val="clear" w:color="auto" w:fill="FFFFFF"/>
              <w:suppressAutoHyphens/>
              <w:spacing w:after="0" w:line="240" w:lineRule="auto"/>
              <w:rPr>
                <w:rFonts w:ascii="Times New Roman" w:eastAsia="Times New Roman" w:hAnsi="Times New Roman" w:cs="Times New Roman"/>
                <w:color w:val="333333"/>
                <w:spacing w:val="-12"/>
                <w:sz w:val="20"/>
                <w:szCs w:val="20"/>
                <w:shd w:val="clear" w:color="auto" w:fill="FFFFFF"/>
              </w:rPr>
            </w:pPr>
            <w:r w:rsidRPr="000C0007">
              <w:rPr>
                <w:rFonts w:ascii="Times New Roman" w:eastAsia="Times New Roman" w:hAnsi="Times New Roman" w:cs="Times New Roman"/>
                <w:color w:val="333333"/>
                <w:spacing w:val="-12"/>
                <w:sz w:val="20"/>
                <w:szCs w:val="20"/>
                <w:shd w:val="clear" w:color="auto" w:fill="FFFFFF"/>
              </w:rPr>
              <w:t>В) вид государственного контроля, который з</w:t>
            </w:r>
            <w:r w:rsidRPr="000C0007">
              <w:rPr>
                <w:rFonts w:ascii="Times New Roman" w:eastAsia="Times New Roman" w:hAnsi="Times New Roman" w:cs="Times New Roman"/>
                <w:color w:val="333333"/>
                <w:sz w:val="20"/>
                <w:szCs w:val="20"/>
              </w:rPr>
              <w:t>аключается в проверке соответствия законов и иных нормативных актов конституции данной страны.</w:t>
            </w:r>
          </w:p>
        </w:tc>
        <w:tc>
          <w:tcPr>
            <w:tcW w:w="800"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color w:val="333333"/>
                <w:spacing w:val="-12"/>
                <w:sz w:val="20"/>
                <w:szCs w:val="20"/>
                <w:shd w:val="clear" w:color="auto" w:fill="FFFFFF"/>
              </w:rPr>
            </w:pPr>
            <w:r>
              <w:rPr>
                <w:rFonts w:ascii="Times New Roman" w:eastAsia="Times New Roman" w:hAnsi="Times New Roman" w:cs="Times New Roman"/>
                <w:color w:val="333333"/>
                <w:spacing w:val="-12"/>
                <w:sz w:val="20"/>
                <w:szCs w:val="20"/>
                <w:shd w:val="clear" w:color="auto" w:fill="FFFFFF"/>
              </w:rPr>
              <w:t>А</w:t>
            </w:r>
          </w:p>
        </w:tc>
      </w:tr>
      <w:tr w:rsidR="006272CD" w:rsidRPr="000C0007" w:rsidTr="006272CD">
        <w:trPr>
          <w:trHeight w:val="1740"/>
        </w:trPr>
        <w:tc>
          <w:tcPr>
            <w:tcW w:w="596"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ПК-1.3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1564" w:type="pct"/>
            <w:gridSpan w:val="2"/>
            <w:tcBorders>
              <w:left w:val="single" w:sz="4" w:space="0" w:color="auto"/>
              <w:right w:val="single" w:sz="4" w:space="0" w:color="auto"/>
            </w:tcBorders>
          </w:tcPr>
          <w:p w:rsidR="006272CD" w:rsidRDefault="006272CD" w:rsidP="000C0007">
            <w:pPr>
              <w:tabs>
                <w:tab w:val="left" w:pos="-135"/>
              </w:tabs>
              <w:suppressAutoHyphens/>
              <w:spacing w:after="0" w:line="240" w:lineRule="auto"/>
              <w:jc w:val="both"/>
              <w:rPr>
                <w:rFonts w:ascii="Times New Roman" w:eastAsia="Times New Roman" w:hAnsi="Times New Roman" w:cs="Times New Roman"/>
                <w:color w:val="333333"/>
                <w:spacing w:val="-12"/>
                <w:sz w:val="20"/>
                <w:szCs w:val="20"/>
                <w:shd w:val="clear" w:color="auto" w:fill="FFFFFF"/>
              </w:rPr>
            </w:pPr>
            <w:r w:rsidRPr="000C0007">
              <w:rPr>
                <w:rFonts w:ascii="Times New Roman" w:eastAsia="Times New Roman" w:hAnsi="Times New Roman" w:cs="Times New Roman"/>
                <w:color w:val="333333"/>
                <w:spacing w:val="-12"/>
                <w:sz w:val="20"/>
                <w:szCs w:val="20"/>
                <w:shd w:val="clear" w:color="auto" w:fill="FFFFFF"/>
              </w:rPr>
              <w:t>40. Соотнесите вид контроля и цель (цели) в соответствии с предписаниями Федерального закона № 248-ФЗ от 31 июля 2020 г. "О государственном контроле (надзоре) и муниципальном контроле в Российской Федерации"</w:t>
            </w:r>
            <w:r>
              <w:rPr>
                <w:rFonts w:ascii="Times New Roman" w:eastAsia="Times New Roman" w:hAnsi="Times New Roman" w:cs="Times New Roman"/>
                <w:color w:val="333333"/>
                <w:spacing w:val="-12"/>
                <w:sz w:val="20"/>
                <w:szCs w:val="20"/>
                <w:shd w:val="clear" w:color="auto" w:fill="FFFFFF"/>
              </w:rPr>
              <w:t>:</w:t>
            </w:r>
          </w:p>
          <w:p w:rsidR="006272CD" w:rsidRDefault="006272CD" w:rsidP="000C0007">
            <w:pPr>
              <w:tabs>
                <w:tab w:val="left" w:pos="-135"/>
              </w:tabs>
              <w:suppressAutoHyphens/>
              <w:spacing w:after="0" w:line="240" w:lineRule="auto"/>
              <w:jc w:val="both"/>
              <w:rPr>
                <w:rFonts w:ascii="Times New Roman" w:eastAsia="Times New Roman" w:hAnsi="Times New Roman" w:cs="Times New Roman"/>
                <w:color w:val="333333"/>
                <w:spacing w:val="-12"/>
                <w:sz w:val="20"/>
                <w:szCs w:val="20"/>
                <w:shd w:val="clear" w:color="auto" w:fill="FFFFFF"/>
              </w:rPr>
            </w:pPr>
          </w:p>
          <w:p w:rsidR="006272CD" w:rsidRDefault="006272CD" w:rsidP="00090D87">
            <w:pPr>
              <w:numPr>
                <w:ilvl w:val="0"/>
                <w:numId w:val="31"/>
              </w:numPr>
              <w:suppressAutoHyphens/>
              <w:spacing w:after="0" w:line="240" w:lineRule="auto"/>
              <w:ind w:left="365" w:hanging="365"/>
              <w:contextualSpacing/>
              <w:jc w:val="both"/>
              <w:rPr>
                <w:rFonts w:ascii="Times New Roman" w:eastAsia="Times New Roman" w:hAnsi="Times New Roman" w:cs="Times New Roman"/>
                <w:bCs/>
                <w:color w:val="333333"/>
                <w:spacing w:val="-12"/>
                <w:sz w:val="20"/>
                <w:szCs w:val="20"/>
                <w:shd w:val="clear" w:color="auto" w:fill="FFFFFF"/>
              </w:rPr>
            </w:pPr>
            <w:r w:rsidRPr="000C0007">
              <w:rPr>
                <w:rFonts w:ascii="Times New Roman" w:eastAsia="Times New Roman" w:hAnsi="Times New Roman" w:cs="Times New Roman"/>
                <w:bCs/>
                <w:color w:val="333333"/>
                <w:spacing w:val="-12"/>
                <w:sz w:val="20"/>
                <w:szCs w:val="20"/>
                <w:shd w:val="clear" w:color="auto" w:fill="FFFFFF"/>
              </w:rPr>
              <w:t>Государственный контроль</w:t>
            </w:r>
          </w:p>
          <w:p w:rsidR="006272CD" w:rsidRPr="00090D87" w:rsidRDefault="006272CD" w:rsidP="00090D87">
            <w:pPr>
              <w:numPr>
                <w:ilvl w:val="0"/>
                <w:numId w:val="31"/>
              </w:numPr>
              <w:suppressAutoHyphens/>
              <w:spacing w:after="0" w:line="240" w:lineRule="auto"/>
              <w:ind w:left="365" w:hanging="365"/>
              <w:contextualSpacing/>
              <w:jc w:val="both"/>
              <w:rPr>
                <w:rFonts w:ascii="Times New Roman" w:eastAsia="Times New Roman" w:hAnsi="Times New Roman" w:cs="Times New Roman"/>
                <w:bCs/>
                <w:color w:val="333333"/>
                <w:spacing w:val="-12"/>
                <w:sz w:val="20"/>
                <w:szCs w:val="20"/>
                <w:shd w:val="clear" w:color="auto" w:fill="FFFFFF"/>
              </w:rPr>
            </w:pPr>
            <w:r w:rsidRPr="00090D87">
              <w:rPr>
                <w:rFonts w:ascii="Times New Roman" w:eastAsia="Times New Roman" w:hAnsi="Times New Roman" w:cs="Times New Roman"/>
                <w:bCs/>
                <w:color w:val="333333"/>
                <w:spacing w:val="-12"/>
                <w:sz w:val="20"/>
                <w:szCs w:val="20"/>
                <w:shd w:val="clear" w:color="auto" w:fill="FFFFFF"/>
              </w:rPr>
              <w:t>Парламентский контроль</w:t>
            </w:r>
          </w:p>
        </w:tc>
        <w:tc>
          <w:tcPr>
            <w:tcW w:w="2040" w:type="pct"/>
            <w:tcBorders>
              <w:left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bCs/>
                <w:color w:val="333333"/>
                <w:spacing w:val="-12"/>
                <w:sz w:val="20"/>
                <w:szCs w:val="20"/>
                <w:shd w:val="clear" w:color="auto" w:fill="FFFFFF"/>
              </w:rPr>
            </w:pPr>
            <w:r w:rsidRPr="000C0007">
              <w:rPr>
                <w:rFonts w:ascii="Times New Roman" w:eastAsia="Times New Roman" w:hAnsi="Times New Roman" w:cs="Times New Roman"/>
                <w:bCs/>
                <w:color w:val="333333"/>
                <w:spacing w:val="-12"/>
                <w:sz w:val="20"/>
                <w:szCs w:val="20"/>
                <w:shd w:val="clear" w:color="auto" w:fill="FFFFFF"/>
              </w:rPr>
              <w:t>А) выявление ключевых проблем в деятельности государственных органов Российской Федерации, повышение эффективности системы государственного управления и привлечение внимания соответствующих государственных органов и должностных лиц к выявленным в ходе осуществления контроля недостаткам в целях их устранения;</w:t>
            </w:r>
          </w:p>
          <w:p w:rsidR="006272CD" w:rsidRPr="000C0007" w:rsidRDefault="006272CD" w:rsidP="000C0007">
            <w:pPr>
              <w:suppressAutoHyphens/>
              <w:spacing w:after="0" w:line="240" w:lineRule="auto"/>
              <w:jc w:val="both"/>
              <w:rPr>
                <w:rFonts w:ascii="Times New Roman" w:eastAsia="Times New Roman" w:hAnsi="Times New Roman" w:cs="Times New Roman"/>
                <w:bCs/>
                <w:color w:val="333333"/>
                <w:spacing w:val="-12"/>
                <w:sz w:val="20"/>
                <w:szCs w:val="20"/>
                <w:shd w:val="clear" w:color="auto" w:fill="FFFFFF"/>
              </w:rPr>
            </w:pPr>
            <w:r w:rsidRPr="000C0007">
              <w:rPr>
                <w:rFonts w:ascii="Times New Roman" w:eastAsia="Times New Roman" w:hAnsi="Times New Roman" w:cs="Times New Roman"/>
                <w:bCs/>
                <w:color w:val="333333"/>
                <w:spacing w:val="-12"/>
                <w:sz w:val="20"/>
                <w:szCs w:val="20"/>
                <w:shd w:val="clear" w:color="auto" w:fill="FFFFFF"/>
              </w:rPr>
              <w:t>Б)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rsidR="006272CD" w:rsidRPr="000C0007" w:rsidRDefault="006272CD" w:rsidP="000C0007">
            <w:pPr>
              <w:suppressAutoHyphens/>
              <w:spacing w:after="0" w:line="240" w:lineRule="auto"/>
              <w:jc w:val="both"/>
              <w:rPr>
                <w:rFonts w:ascii="Times New Roman" w:eastAsia="Times New Roman" w:hAnsi="Times New Roman" w:cs="Times New Roman"/>
                <w:bCs/>
                <w:color w:val="333333"/>
                <w:spacing w:val="-12"/>
                <w:sz w:val="20"/>
                <w:szCs w:val="20"/>
                <w:shd w:val="clear" w:color="auto" w:fill="FFFFFF"/>
              </w:rPr>
            </w:pPr>
            <w:r>
              <w:rPr>
                <w:rFonts w:ascii="Times New Roman" w:eastAsia="Times New Roman" w:hAnsi="Times New Roman" w:cs="Times New Roman"/>
                <w:bCs/>
                <w:color w:val="333333"/>
                <w:spacing w:val="-12"/>
                <w:sz w:val="20"/>
                <w:szCs w:val="20"/>
                <w:shd w:val="clear" w:color="auto" w:fill="FFFFFF"/>
              </w:rPr>
              <w:t>В) противодействие коррупции;</w:t>
            </w:r>
          </w:p>
        </w:tc>
        <w:tc>
          <w:tcPr>
            <w:tcW w:w="800" w:type="pct"/>
            <w:tcBorders>
              <w:left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bCs/>
                <w:color w:val="333333"/>
                <w:spacing w:val="-12"/>
                <w:sz w:val="20"/>
                <w:szCs w:val="20"/>
                <w:shd w:val="clear" w:color="auto" w:fill="FFFFFF"/>
              </w:rPr>
            </w:pPr>
            <w:r w:rsidRPr="006272CD">
              <w:rPr>
                <w:rFonts w:ascii="Times New Roman" w:eastAsia="Times New Roman" w:hAnsi="Times New Roman" w:cs="Times New Roman"/>
                <w:bCs/>
                <w:color w:val="333333"/>
                <w:spacing w:val="-12"/>
                <w:sz w:val="20"/>
                <w:szCs w:val="20"/>
                <w:shd w:val="clear" w:color="auto" w:fill="FFFFFF"/>
              </w:rPr>
              <w:t>1-А; 2-Б; В.</w:t>
            </w:r>
          </w:p>
        </w:tc>
      </w:tr>
      <w:tr w:rsidR="006272CD" w:rsidRPr="000C0007" w:rsidTr="006272CD">
        <w:trPr>
          <w:trHeight w:val="276"/>
        </w:trPr>
        <w:tc>
          <w:tcPr>
            <w:tcW w:w="596"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3604" w:type="pct"/>
            <w:gridSpan w:val="3"/>
            <w:tcBorders>
              <w:top w:val="single" w:sz="4" w:space="0" w:color="auto"/>
              <w:left w:val="single" w:sz="4" w:space="0" w:color="auto"/>
              <w:bottom w:val="single" w:sz="4" w:space="0" w:color="auto"/>
              <w:right w:val="single" w:sz="4" w:space="0" w:color="auto"/>
            </w:tcBorders>
          </w:tcPr>
          <w:p w:rsidR="006272CD" w:rsidRPr="000C0007" w:rsidRDefault="006272CD" w:rsidP="00090D87">
            <w:pPr>
              <w:suppressAutoHyphens/>
              <w:spacing w:after="0" w:line="240" w:lineRule="auto"/>
              <w:jc w:val="both"/>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41. Должностное лицо, которому направлен парламентский запрос, 1. ______________ дать ответ на него в устной форме на заседании палаты Федерального Собрания Российской Федерации или по согласованию с палатой в письменной форме не позднее чем через 2. __________________дней со дня получения парламентского запроса или в иной срок, установленный палатой Федерального Собрания Российской Федерации. (вставьте пропущенный текст)</w:t>
            </w:r>
          </w:p>
        </w:tc>
        <w:tc>
          <w:tcPr>
            <w:tcW w:w="800" w:type="pct"/>
            <w:tcBorders>
              <w:top w:val="single" w:sz="4" w:space="0" w:color="auto"/>
              <w:left w:val="single" w:sz="4" w:space="0" w:color="auto"/>
              <w:bottom w:val="single" w:sz="4" w:space="0" w:color="auto"/>
              <w:right w:val="single" w:sz="4" w:space="0" w:color="auto"/>
            </w:tcBorders>
          </w:tcPr>
          <w:p w:rsidR="006272CD" w:rsidRPr="006272CD" w:rsidRDefault="006272CD" w:rsidP="006272CD">
            <w:pPr>
              <w:suppressAutoHyphens/>
              <w:spacing w:after="0" w:line="240" w:lineRule="auto"/>
              <w:jc w:val="both"/>
              <w:rPr>
                <w:rFonts w:ascii="Times New Roman" w:eastAsia="Times New Roman" w:hAnsi="Times New Roman" w:cs="Times New Roman"/>
                <w:sz w:val="20"/>
                <w:szCs w:val="20"/>
              </w:rPr>
            </w:pPr>
            <w:r w:rsidRPr="006272CD">
              <w:rPr>
                <w:rFonts w:ascii="Times New Roman" w:eastAsia="Times New Roman" w:hAnsi="Times New Roman" w:cs="Times New Roman"/>
                <w:sz w:val="20"/>
                <w:szCs w:val="20"/>
              </w:rPr>
              <w:t>1. должно</w:t>
            </w:r>
            <w:r>
              <w:rPr>
                <w:rFonts w:ascii="Times New Roman" w:eastAsia="Times New Roman" w:hAnsi="Times New Roman" w:cs="Times New Roman"/>
                <w:sz w:val="20"/>
                <w:szCs w:val="20"/>
              </w:rPr>
              <w:t>/ обязано</w:t>
            </w:r>
          </w:p>
          <w:p w:rsidR="006272CD" w:rsidRPr="000C0007" w:rsidRDefault="006272CD" w:rsidP="006272CD">
            <w:pPr>
              <w:suppressAutoHyphens/>
              <w:spacing w:after="0" w:line="240" w:lineRule="auto"/>
              <w:jc w:val="both"/>
              <w:rPr>
                <w:rFonts w:ascii="Times New Roman" w:eastAsia="Times New Roman" w:hAnsi="Times New Roman" w:cs="Times New Roman"/>
                <w:sz w:val="20"/>
                <w:szCs w:val="20"/>
              </w:rPr>
            </w:pPr>
            <w:r w:rsidRPr="006272CD">
              <w:rPr>
                <w:rFonts w:ascii="Times New Roman" w:eastAsia="Times New Roman" w:hAnsi="Times New Roman" w:cs="Times New Roman"/>
                <w:sz w:val="20"/>
                <w:szCs w:val="20"/>
              </w:rPr>
              <w:t xml:space="preserve"> 2 </w:t>
            </w:r>
            <w:r>
              <w:rPr>
                <w:rFonts w:ascii="Times New Roman" w:eastAsia="Times New Roman" w:hAnsi="Times New Roman" w:cs="Times New Roman"/>
                <w:sz w:val="20"/>
                <w:szCs w:val="20"/>
              </w:rPr>
              <w:t xml:space="preserve">- </w:t>
            </w:r>
            <w:r w:rsidRPr="006272CD">
              <w:rPr>
                <w:rFonts w:ascii="Times New Roman" w:eastAsia="Times New Roman" w:hAnsi="Times New Roman" w:cs="Times New Roman"/>
                <w:sz w:val="20"/>
                <w:szCs w:val="20"/>
              </w:rPr>
              <w:t>15</w:t>
            </w:r>
          </w:p>
        </w:tc>
      </w:tr>
      <w:tr w:rsidR="006272CD" w:rsidRPr="000C0007" w:rsidTr="006272CD">
        <w:tc>
          <w:tcPr>
            <w:tcW w:w="4200" w:type="pct"/>
            <w:gridSpan w:val="4"/>
            <w:tcBorders>
              <w:top w:val="single" w:sz="4" w:space="0" w:color="auto"/>
              <w:left w:val="single" w:sz="4" w:space="0" w:color="auto"/>
              <w:bottom w:val="single" w:sz="4" w:space="0" w:color="auto"/>
              <w:right w:val="single" w:sz="4" w:space="0" w:color="auto"/>
            </w:tcBorders>
            <w:hideMark/>
          </w:tcPr>
          <w:p w:rsidR="006272CD" w:rsidRPr="000C0007" w:rsidRDefault="006272CD" w:rsidP="000C0007">
            <w:pPr>
              <w:suppressAutoHyphens/>
              <w:spacing w:after="0" w:line="240" w:lineRule="auto"/>
              <w:rPr>
                <w:rFonts w:ascii="Times New Roman" w:eastAsia="Times New Roman" w:hAnsi="Times New Roman" w:cs="Times New Roman"/>
                <w:b/>
                <w:color w:val="000000"/>
                <w:spacing w:val="-12"/>
                <w:sz w:val="20"/>
                <w:szCs w:val="20"/>
              </w:rPr>
            </w:pPr>
            <w:r w:rsidRPr="000C0007">
              <w:rPr>
                <w:rFonts w:ascii="Times New Roman" w:eastAsia="Times New Roman" w:hAnsi="Times New Roman" w:cs="Times New Roman"/>
                <w:b/>
                <w:color w:val="000000"/>
                <w:spacing w:val="-12"/>
                <w:sz w:val="20"/>
                <w:szCs w:val="20"/>
              </w:rPr>
              <w:t>Раздел 13. Правовой статус парламентария в Российской Федерации.</w:t>
            </w:r>
          </w:p>
        </w:tc>
        <w:tc>
          <w:tcPr>
            <w:tcW w:w="800"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b/>
                <w:color w:val="000000"/>
                <w:spacing w:val="-12"/>
                <w:sz w:val="20"/>
                <w:szCs w:val="20"/>
              </w:rPr>
            </w:pPr>
          </w:p>
        </w:tc>
      </w:tr>
      <w:tr w:rsidR="006272CD" w:rsidRPr="000C0007" w:rsidTr="006272CD">
        <w:trPr>
          <w:trHeight w:val="733"/>
        </w:trPr>
        <w:tc>
          <w:tcPr>
            <w:tcW w:w="596" w:type="pct"/>
            <w:tcBorders>
              <w:top w:val="single" w:sz="4" w:space="0" w:color="auto"/>
              <w:left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ПК-1.2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ПК-1.3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3604" w:type="pct"/>
            <w:gridSpan w:val="3"/>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color w:val="000000"/>
                <w:spacing w:val="-12"/>
                <w:sz w:val="20"/>
                <w:szCs w:val="20"/>
              </w:rPr>
            </w:pPr>
            <w:r w:rsidRPr="000C0007">
              <w:rPr>
                <w:rFonts w:ascii="Times New Roman" w:eastAsia="Times New Roman" w:hAnsi="Times New Roman" w:cs="Times New Roman"/>
                <w:iCs/>
                <w:color w:val="000000"/>
                <w:sz w:val="20"/>
                <w:szCs w:val="20"/>
                <w:lang w:eastAsia="en-US"/>
              </w:rPr>
              <w:t xml:space="preserve">42. </w:t>
            </w:r>
            <w:r w:rsidRPr="000C0007">
              <w:rPr>
                <w:rFonts w:ascii="Times New Roman" w:eastAsia="Times New Roman" w:hAnsi="Times New Roman" w:cs="Times New Roman"/>
                <w:color w:val="000000"/>
                <w:spacing w:val="-12"/>
                <w:sz w:val="20"/>
                <w:szCs w:val="20"/>
              </w:rPr>
              <w:t>Статус сенатора Российской Федерации, статус депутата Государственной Думы определяются ____________ Российской Федерации и Федеральным законом.  (Вставьте пропущенное слово в соответствующем падеже)</w:t>
            </w:r>
          </w:p>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p>
        </w:tc>
        <w:tc>
          <w:tcPr>
            <w:tcW w:w="800" w:type="pct"/>
            <w:tcBorders>
              <w:top w:val="single" w:sz="4" w:space="0" w:color="auto"/>
              <w:left w:val="single" w:sz="4" w:space="0" w:color="auto"/>
              <w:bottom w:val="single" w:sz="4" w:space="0" w:color="auto"/>
              <w:right w:val="single" w:sz="4" w:space="0" w:color="auto"/>
            </w:tcBorders>
          </w:tcPr>
          <w:p w:rsidR="006272CD" w:rsidRPr="006272CD" w:rsidRDefault="006272CD" w:rsidP="000C0007">
            <w:pPr>
              <w:suppressAutoHyphens/>
              <w:spacing w:after="0" w:line="240" w:lineRule="auto"/>
              <w:jc w:val="both"/>
              <w:rPr>
                <w:rFonts w:ascii="Times New Roman" w:eastAsia="Times New Roman" w:hAnsi="Times New Roman" w:cs="Times New Roman"/>
                <w:iCs/>
                <w:color w:val="000000"/>
                <w:sz w:val="20"/>
                <w:szCs w:val="20"/>
                <w:lang w:eastAsia="en-US"/>
              </w:rPr>
            </w:pPr>
            <w:r w:rsidRPr="006272CD">
              <w:rPr>
                <w:rFonts w:ascii="Times New Roman" w:eastAsia="Times New Roman" w:hAnsi="Times New Roman" w:cs="Times New Roman"/>
                <w:iCs/>
                <w:sz w:val="20"/>
                <w:szCs w:val="20"/>
                <w:lang w:eastAsia="en-US"/>
              </w:rPr>
              <w:t>Конституцией</w:t>
            </w:r>
          </w:p>
        </w:tc>
      </w:tr>
      <w:tr w:rsidR="006272CD" w:rsidRPr="000C0007" w:rsidTr="006272CD">
        <w:trPr>
          <w:trHeight w:val="1030"/>
        </w:trPr>
        <w:tc>
          <w:tcPr>
            <w:tcW w:w="596" w:type="pct"/>
            <w:tcBorders>
              <w:left w:val="single" w:sz="4" w:space="0" w:color="auto"/>
              <w:right w:val="single" w:sz="4" w:space="0" w:color="auto"/>
            </w:tcBorders>
          </w:tcPr>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ПК-2.1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ПК-2.2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sz w:val="20"/>
                <w:szCs w:val="20"/>
                <w:lang w:eastAsia="en-US"/>
              </w:rPr>
              <w:t xml:space="preserve">ПК-2.3 </w:t>
            </w:r>
          </w:p>
          <w:p w:rsidR="006272CD" w:rsidRPr="000C0007" w:rsidRDefault="006272CD" w:rsidP="000C0007">
            <w:pPr>
              <w:suppressAutoHyphens/>
              <w:spacing w:after="0" w:line="240" w:lineRule="auto"/>
              <w:rPr>
                <w:rFonts w:ascii="Times New Roman" w:eastAsia="Times New Roman" w:hAnsi="Times New Roman" w:cs="Times New Roman"/>
                <w:iCs/>
                <w:sz w:val="20"/>
                <w:szCs w:val="20"/>
                <w:lang w:eastAsia="en-US"/>
              </w:rPr>
            </w:pPr>
          </w:p>
        </w:tc>
        <w:tc>
          <w:tcPr>
            <w:tcW w:w="3604" w:type="pct"/>
            <w:gridSpan w:val="3"/>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sz w:val="20"/>
                <w:szCs w:val="20"/>
              </w:rPr>
            </w:pPr>
            <w:r w:rsidRPr="000C0007">
              <w:rPr>
                <w:rFonts w:ascii="Times New Roman" w:eastAsia="Times New Roman" w:hAnsi="Times New Roman" w:cs="Times New Roman"/>
                <w:sz w:val="20"/>
                <w:szCs w:val="20"/>
              </w:rPr>
              <w:t xml:space="preserve">43. Сенатор Российской Федерации, депутат Государственной Думы _______________ отказаться от дачи свидетельских показаний по гражданскому, административному или уголовному делу об обстоятельствах, ставших им известными в связи с осуществлением ими своих полномочий. </w:t>
            </w:r>
          </w:p>
          <w:p w:rsidR="006272CD" w:rsidRPr="000C0007" w:rsidRDefault="006272CD" w:rsidP="000C0007">
            <w:pPr>
              <w:suppressAutoHyphens/>
              <w:spacing w:after="0" w:line="240" w:lineRule="auto"/>
              <w:jc w:val="both"/>
              <w:rPr>
                <w:rFonts w:ascii="Times New Roman" w:eastAsia="Times New Roman" w:hAnsi="Times New Roman" w:cs="Times New Roman"/>
                <w:iCs/>
                <w:sz w:val="20"/>
                <w:szCs w:val="20"/>
                <w:lang w:eastAsia="en-US"/>
              </w:rPr>
            </w:pPr>
            <w:r w:rsidRPr="000C0007">
              <w:rPr>
                <w:rFonts w:ascii="Times New Roman" w:eastAsia="Times New Roman" w:hAnsi="Times New Roman" w:cs="Times New Roman"/>
                <w:iCs/>
                <w:color w:val="000000"/>
                <w:sz w:val="20"/>
                <w:szCs w:val="20"/>
                <w:lang w:eastAsia="en-US"/>
              </w:rPr>
              <w:t>(вставьте пропущенное слово)</w:t>
            </w:r>
          </w:p>
        </w:tc>
        <w:tc>
          <w:tcPr>
            <w:tcW w:w="800" w:type="pct"/>
            <w:tcBorders>
              <w:top w:val="single" w:sz="4" w:space="0" w:color="auto"/>
              <w:left w:val="single" w:sz="4" w:space="0" w:color="auto"/>
              <w:bottom w:val="single" w:sz="4" w:space="0" w:color="auto"/>
              <w:right w:val="single" w:sz="4" w:space="0" w:color="auto"/>
            </w:tcBorders>
          </w:tcPr>
          <w:p w:rsidR="006272CD" w:rsidRPr="000C0007" w:rsidRDefault="006272CD" w:rsidP="000C0007">
            <w:pPr>
              <w:suppressAutoHyphen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вправе/ может</w:t>
            </w:r>
          </w:p>
        </w:tc>
      </w:tr>
    </w:tbl>
    <w:p w:rsidR="00D007BD" w:rsidRPr="006F1553" w:rsidRDefault="00D007BD" w:rsidP="00665D18">
      <w:pPr>
        <w:suppressAutoHyphens/>
        <w:spacing w:after="0" w:line="240" w:lineRule="auto"/>
        <w:rPr>
          <w:rFonts w:ascii="Times New Roman" w:eastAsia="Times New Roman" w:hAnsi="Times New Roman" w:cs="Times New Roman"/>
          <w:color w:val="000000"/>
          <w:spacing w:val="-12"/>
          <w:sz w:val="20"/>
          <w:szCs w:val="20"/>
        </w:rPr>
      </w:pPr>
    </w:p>
    <w:p w:rsidR="00B37FEF" w:rsidRPr="00090D87" w:rsidRDefault="00B37FEF" w:rsidP="00665D18">
      <w:pPr>
        <w:suppressAutoHyphens/>
        <w:spacing w:after="0" w:line="240" w:lineRule="auto"/>
        <w:ind w:firstLine="709"/>
        <w:jc w:val="both"/>
        <w:rPr>
          <w:rFonts w:ascii="Times New Roman" w:hAnsi="Times New Roman" w:cs="Times New Roman"/>
          <w:b/>
          <w:sz w:val="24"/>
          <w:szCs w:val="24"/>
        </w:rPr>
      </w:pPr>
      <w:r w:rsidRPr="00090D87">
        <w:rPr>
          <w:rFonts w:ascii="Times New Roman" w:hAnsi="Times New Roman" w:cs="Times New Roman"/>
          <w:b/>
          <w:sz w:val="24"/>
          <w:szCs w:val="24"/>
        </w:rPr>
        <w:t xml:space="preserve">Критерии оценки результатов тестирования </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 xml:space="preserve">менее 55% правильных ответов – неудовлетворительно (не зачтено) </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55 – 74% правильных ответов – удовлетворительно (зачтено)</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75 – 94 % правильных ответов – хорошо (зачтено)</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r w:rsidRPr="009A7AC8">
        <w:rPr>
          <w:rFonts w:ascii="Times New Roman" w:hAnsi="Times New Roman" w:cs="Times New Roman"/>
          <w:sz w:val="24"/>
          <w:szCs w:val="24"/>
        </w:rPr>
        <w:t>95 – 100% правильных ответов – отлично</w:t>
      </w:r>
    </w:p>
    <w:p w:rsidR="00B37FEF" w:rsidRPr="009A7AC8" w:rsidRDefault="00B37FEF" w:rsidP="00665D18">
      <w:pPr>
        <w:suppressAutoHyphens/>
        <w:spacing w:after="0" w:line="240" w:lineRule="auto"/>
        <w:ind w:firstLine="709"/>
        <w:jc w:val="both"/>
        <w:rPr>
          <w:rFonts w:ascii="Times New Roman" w:hAnsi="Times New Roman" w:cs="Times New Roman"/>
          <w:sz w:val="24"/>
          <w:szCs w:val="24"/>
        </w:rPr>
      </w:pPr>
      <w:bookmarkStart w:id="2" w:name="_GoBack"/>
      <w:bookmarkEnd w:id="2"/>
    </w:p>
    <w:sectPr w:rsidR="00B37FEF" w:rsidRPr="009A7AC8" w:rsidSect="000C0007">
      <w:pgSz w:w="11907" w:h="16840"/>
      <w:pgMar w:top="851" w:right="567" w:bottom="851" w:left="1134" w:header="720"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ACB" w:rsidRDefault="001D6ACB" w:rsidP="009A7AC8">
      <w:pPr>
        <w:spacing w:after="0" w:line="240" w:lineRule="auto"/>
      </w:pPr>
      <w:r>
        <w:separator/>
      </w:r>
    </w:p>
  </w:endnote>
  <w:endnote w:type="continuationSeparator" w:id="0">
    <w:p w:rsidR="001D6ACB" w:rsidRDefault="001D6ACB" w:rsidP="009A7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4926510"/>
      <w:docPartObj>
        <w:docPartGallery w:val="Page Numbers (Bottom of Page)"/>
        <w:docPartUnique/>
      </w:docPartObj>
    </w:sdtPr>
    <w:sdtEndPr>
      <w:rPr>
        <w:rFonts w:ascii="Times New Roman" w:hAnsi="Times New Roman"/>
        <w:sz w:val="24"/>
      </w:rPr>
    </w:sdtEndPr>
    <w:sdtContent>
      <w:p w:rsidR="001D6ACB" w:rsidRPr="007A358D" w:rsidRDefault="001D6ACB">
        <w:pPr>
          <w:pStyle w:val="ac"/>
          <w:jc w:val="center"/>
          <w:rPr>
            <w:rFonts w:ascii="Times New Roman" w:hAnsi="Times New Roman"/>
            <w:sz w:val="24"/>
          </w:rPr>
        </w:pPr>
        <w:r w:rsidRPr="007A358D">
          <w:rPr>
            <w:rFonts w:ascii="Times New Roman" w:hAnsi="Times New Roman"/>
            <w:sz w:val="24"/>
          </w:rPr>
          <w:fldChar w:fldCharType="begin"/>
        </w:r>
        <w:r w:rsidRPr="007A358D">
          <w:rPr>
            <w:rFonts w:ascii="Times New Roman" w:hAnsi="Times New Roman"/>
            <w:sz w:val="24"/>
          </w:rPr>
          <w:instrText>PAGE   \* MERGEFORMAT</w:instrText>
        </w:r>
        <w:r w:rsidRPr="007A358D">
          <w:rPr>
            <w:rFonts w:ascii="Times New Roman" w:hAnsi="Times New Roman"/>
            <w:sz w:val="24"/>
          </w:rPr>
          <w:fldChar w:fldCharType="separate"/>
        </w:r>
        <w:r>
          <w:rPr>
            <w:rFonts w:ascii="Times New Roman" w:hAnsi="Times New Roman"/>
            <w:noProof/>
            <w:sz w:val="24"/>
          </w:rPr>
          <w:t>18</w:t>
        </w:r>
        <w:r w:rsidRPr="007A358D">
          <w:rPr>
            <w:rFonts w:ascii="Times New Roman" w:hAnsi="Times New Roman"/>
            <w:sz w:val="24"/>
          </w:rPr>
          <w:fldChar w:fldCharType="end"/>
        </w:r>
      </w:p>
    </w:sdtContent>
  </w:sdt>
  <w:p w:rsidR="001D6ACB" w:rsidRDefault="001D6AC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6ACB" w:rsidRDefault="001D6ACB">
    <w:pPr>
      <w:pStyle w:val="ac"/>
      <w:jc w:val="center"/>
    </w:pPr>
  </w:p>
  <w:p w:rsidR="001D6ACB" w:rsidRDefault="001D6AC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ACB" w:rsidRDefault="001D6ACB" w:rsidP="009A7AC8">
      <w:pPr>
        <w:spacing w:after="0" w:line="240" w:lineRule="auto"/>
      </w:pPr>
      <w:r>
        <w:separator/>
      </w:r>
    </w:p>
  </w:footnote>
  <w:footnote w:type="continuationSeparator" w:id="0">
    <w:p w:rsidR="001D6ACB" w:rsidRDefault="001D6ACB" w:rsidP="009A7A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71C9"/>
    <w:multiLevelType w:val="hybridMultilevel"/>
    <w:tmpl w:val="E9C855B8"/>
    <w:lvl w:ilvl="0" w:tplc="2E54D2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AE8205D"/>
    <w:multiLevelType w:val="hybridMultilevel"/>
    <w:tmpl w:val="31247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1F2EEC"/>
    <w:multiLevelType w:val="hybridMultilevel"/>
    <w:tmpl w:val="899ED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96D69"/>
    <w:multiLevelType w:val="hybridMultilevel"/>
    <w:tmpl w:val="F8903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91773E"/>
    <w:multiLevelType w:val="hybridMultilevel"/>
    <w:tmpl w:val="AE9870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2B9703C"/>
    <w:multiLevelType w:val="hybridMultilevel"/>
    <w:tmpl w:val="96D018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A556BB"/>
    <w:multiLevelType w:val="hybridMultilevel"/>
    <w:tmpl w:val="23CA6C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D841CC"/>
    <w:multiLevelType w:val="hybridMultilevel"/>
    <w:tmpl w:val="CC3C9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C236D4"/>
    <w:multiLevelType w:val="hybridMultilevel"/>
    <w:tmpl w:val="3ABA6C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0C29EC"/>
    <w:multiLevelType w:val="hybridMultilevel"/>
    <w:tmpl w:val="D4CC4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D51CE3"/>
    <w:multiLevelType w:val="hybridMultilevel"/>
    <w:tmpl w:val="82B84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504C04"/>
    <w:multiLevelType w:val="hybridMultilevel"/>
    <w:tmpl w:val="F5AA1C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C660DD4"/>
    <w:multiLevelType w:val="multilevel"/>
    <w:tmpl w:val="45903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275AD6"/>
    <w:multiLevelType w:val="hybridMultilevel"/>
    <w:tmpl w:val="76C843AA"/>
    <w:lvl w:ilvl="0" w:tplc="B8BC79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DCE6EA3"/>
    <w:multiLevelType w:val="hybridMultilevel"/>
    <w:tmpl w:val="239EBF24"/>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164080"/>
    <w:multiLevelType w:val="multilevel"/>
    <w:tmpl w:val="78220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E32307"/>
    <w:multiLevelType w:val="hybridMultilevel"/>
    <w:tmpl w:val="57B8BF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9570F4"/>
    <w:multiLevelType w:val="hybridMultilevel"/>
    <w:tmpl w:val="28C0A718"/>
    <w:lvl w:ilvl="0" w:tplc="588C5B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2E16404"/>
    <w:multiLevelType w:val="hybridMultilevel"/>
    <w:tmpl w:val="6EF89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566C0"/>
    <w:multiLevelType w:val="hybridMultilevel"/>
    <w:tmpl w:val="24A64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994B82"/>
    <w:multiLevelType w:val="hybridMultilevel"/>
    <w:tmpl w:val="3AC2B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2E3B65"/>
    <w:multiLevelType w:val="hybridMultilevel"/>
    <w:tmpl w:val="96665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951D90"/>
    <w:multiLevelType w:val="multilevel"/>
    <w:tmpl w:val="A8A8A9E8"/>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3" w15:restartNumberingAfterBreak="0">
    <w:nsid w:val="6E6025DF"/>
    <w:multiLevelType w:val="hybridMultilevel"/>
    <w:tmpl w:val="250A6D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096759F"/>
    <w:multiLevelType w:val="hybridMultilevel"/>
    <w:tmpl w:val="FAC64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7014C6"/>
    <w:multiLevelType w:val="hybridMultilevel"/>
    <w:tmpl w:val="8B3E4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835B96"/>
    <w:multiLevelType w:val="hybridMultilevel"/>
    <w:tmpl w:val="6EF89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A18B6"/>
    <w:multiLevelType w:val="multilevel"/>
    <w:tmpl w:val="432C6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65272B"/>
    <w:multiLevelType w:val="multilevel"/>
    <w:tmpl w:val="93AE20D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97D7345"/>
    <w:multiLevelType w:val="multilevel"/>
    <w:tmpl w:val="F5124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D50EAC"/>
    <w:multiLevelType w:val="hybridMultilevel"/>
    <w:tmpl w:val="09E05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5D3C46"/>
    <w:multiLevelType w:val="hybridMultilevel"/>
    <w:tmpl w:val="E2A69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582859"/>
    <w:multiLevelType w:val="hybridMultilevel"/>
    <w:tmpl w:val="1EB8BD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23"/>
  </w:num>
  <w:num w:numId="3">
    <w:abstractNumId w:val="2"/>
  </w:num>
  <w:num w:numId="4">
    <w:abstractNumId w:val="8"/>
  </w:num>
  <w:num w:numId="5">
    <w:abstractNumId w:val="4"/>
  </w:num>
  <w:num w:numId="6">
    <w:abstractNumId w:val="32"/>
  </w:num>
  <w:num w:numId="7">
    <w:abstractNumId w:val="27"/>
  </w:num>
  <w:num w:numId="8">
    <w:abstractNumId w:val="15"/>
  </w:num>
  <w:num w:numId="9">
    <w:abstractNumId w:val="12"/>
  </w:num>
  <w:num w:numId="10">
    <w:abstractNumId w:val="29"/>
  </w:num>
  <w:num w:numId="11">
    <w:abstractNumId w:val="17"/>
  </w:num>
  <w:num w:numId="12">
    <w:abstractNumId w:val="20"/>
  </w:num>
  <w:num w:numId="13">
    <w:abstractNumId w:val="21"/>
  </w:num>
  <w:num w:numId="14">
    <w:abstractNumId w:val="10"/>
  </w:num>
  <w:num w:numId="15">
    <w:abstractNumId w:val="31"/>
  </w:num>
  <w:num w:numId="16">
    <w:abstractNumId w:val="30"/>
  </w:num>
  <w:num w:numId="17">
    <w:abstractNumId w:val="24"/>
  </w:num>
  <w:num w:numId="18">
    <w:abstractNumId w:val="1"/>
  </w:num>
  <w:num w:numId="19">
    <w:abstractNumId w:val="7"/>
  </w:num>
  <w:num w:numId="20">
    <w:abstractNumId w:val="9"/>
  </w:num>
  <w:num w:numId="21">
    <w:abstractNumId w:val="25"/>
  </w:num>
  <w:num w:numId="22">
    <w:abstractNumId w:val="16"/>
  </w:num>
  <w:num w:numId="23">
    <w:abstractNumId w:val="19"/>
  </w:num>
  <w:num w:numId="24">
    <w:abstractNumId w:val="0"/>
  </w:num>
  <w:num w:numId="25">
    <w:abstractNumId w:val="13"/>
  </w:num>
  <w:num w:numId="26">
    <w:abstractNumId w:val="26"/>
  </w:num>
  <w:num w:numId="27">
    <w:abstractNumId w:val="18"/>
  </w:num>
  <w:num w:numId="28">
    <w:abstractNumId w:val="5"/>
  </w:num>
  <w:num w:numId="29">
    <w:abstractNumId w:val="14"/>
  </w:num>
  <w:num w:numId="30">
    <w:abstractNumId w:val="6"/>
  </w:num>
  <w:num w:numId="31">
    <w:abstractNumId w:val="3"/>
  </w:num>
  <w:num w:numId="32">
    <w:abstractNumId w:val="28"/>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37FEF"/>
    <w:rsid w:val="00004E02"/>
    <w:rsid w:val="000051E0"/>
    <w:rsid w:val="00066346"/>
    <w:rsid w:val="00083E87"/>
    <w:rsid w:val="00090D87"/>
    <w:rsid w:val="00093919"/>
    <w:rsid w:val="00096F48"/>
    <w:rsid w:val="000C0007"/>
    <w:rsid w:val="000F0F8C"/>
    <w:rsid w:val="00107D13"/>
    <w:rsid w:val="00133F60"/>
    <w:rsid w:val="00160AA4"/>
    <w:rsid w:val="00170547"/>
    <w:rsid w:val="00170C7B"/>
    <w:rsid w:val="001D6ACB"/>
    <w:rsid w:val="001F3676"/>
    <w:rsid w:val="002420ED"/>
    <w:rsid w:val="00306845"/>
    <w:rsid w:val="00355AC2"/>
    <w:rsid w:val="003C1CA3"/>
    <w:rsid w:val="004450DB"/>
    <w:rsid w:val="0046697A"/>
    <w:rsid w:val="00474F9A"/>
    <w:rsid w:val="004B7B1A"/>
    <w:rsid w:val="004C483A"/>
    <w:rsid w:val="005636ED"/>
    <w:rsid w:val="006102DB"/>
    <w:rsid w:val="006272CD"/>
    <w:rsid w:val="00636D47"/>
    <w:rsid w:val="00665D18"/>
    <w:rsid w:val="00677C4B"/>
    <w:rsid w:val="0068721A"/>
    <w:rsid w:val="006C2BCB"/>
    <w:rsid w:val="006F1553"/>
    <w:rsid w:val="0070112A"/>
    <w:rsid w:val="00766CA4"/>
    <w:rsid w:val="00796DA4"/>
    <w:rsid w:val="007A358D"/>
    <w:rsid w:val="007A5989"/>
    <w:rsid w:val="007A65C8"/>
    <w:rsid w:val="007F3DA5"/>
    <w:rsid w:val="00826C79"/>
    <w:rsid w:val="00897D52"/>
    <w:rsid w:val="008A1D05"/>
    <w:rsid w:val="00926991"/>
    <w:rsid w:val="009A5A51"/>
    <w:rsid w:val="009A7AC8"/>
    <w:rsid w:val="009B79AE"/>
    <w:rsid w:val="009E64AB"/>
    <w:rsid w:val="00A03727"/>
    <w:rsid w:val="00A43BD4"/>
    <w:rsid w:val="00AE5A45"/>
    <w:rsid w:val="00B37FEF"/>
    <w:rsid w:val="00B7627A"/>
    <w:rsid w:val="00BA37C8"/>
    <w:rsid w:val="00BA51CC"/>
    <w:rsid w:val="00C00EA3"/>
    <w:rsid w:val="00C90166"/>
    <w:rsid w:val="00CA2C2D"/>
    <w:rsid w:val="00CB0D97"/>
    <w:rsid w:val="00D007BD"/>
    <w:rsid w:val="00D6525F"/>
    <w:rsid w:val="00D66DAF"/>
    <w:rsid w:val="00D71B9F"/>
    <w:rsid w:val="00E5354C"/>
    <w:rsid w:val="00EB2876"/>
    <w:rsid w:val="00EC2A3A"/>
    <w:rsid w:val="00EE1E31"/>
    <w:rsid w:val="00FB7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3CDC4"/>
  <w15:docId w15:val="{DFF030EE-29D3-4AA2-95EE-61587584F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3">
    <w:name w:val="heading 3"/>
    <w:basedOn w:val="a"/>
    <w:link w:val="30"/>
    <w:uiPriority w:val="9"/>
    <w:qFormat/>
    <w:rsid w:val="00677C4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7FE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7FEF"/>
    <w:rPr>
      <w:rFonts w:ascii="Tahoma" w:hAnsi="Tahoma" w:cs="Tahoma"/>
      <w:sz w:val="16"/>
      <w:szCs w:val="16"/>
    </w:rPr>
  </w:style>
  <w:style w:type="paragraph" w:styleId="a5">
    <w:name w:val="List Paragraph"/>
    <w:basedOn w:val="a"/>
    <w:link w:val="a6"/>
    <w:uiPriority w:val="34"/>
    <w:qFormat/>
    <w:rsid w:val="00B37FEF"/>
    <w:pPr>
      <w:ind w:left="720"/>
      <w:contextualSpacing/>
    </w:pPr>
  </w:style>
  <w:style w:type="paragraph" w:styleId="a7">
    <w:name w:val="Normal (Web)"/>
    <w:basedOn w:val="a"/>
    <w:uiPriority w:val="99"/>
    <w:unhideWhenUsed/>
    <w:rsid w:val="0068721A"/>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68721A"/>
    <w:rPr>
      <w:b/>
      <w:bCs/>
    </w:rPr>
  </w:style>
  <w:style w:type="character" w:customStyle="1" w:styleId="30">
    <w:name w:val="Заголовок 3 Знак"/>
    <w:basedOn w:val="a0"/>
    <w:link w:val="3"/>
    <w:uiPriority w:val="9"/>
    <w:rsid w:val="00677C4B"/>
    <w:rPr>
      <w:rFonts w:ascii="Times New Roman" w:eastAsia="Times New Roman" w:hAnsi="Times New Roman" w:cs="Times New Roman"/>
      <w:b/>
      <w:bCs/>
      <w:sz w:val="27"/>
      <w:szCs w:val="27"/>
    </w:rPr>
  </w:style>
  <w:style w:type="table" w:styleId="a9">
    <w:name w:val="Table Grid"/>
    <w:basedOn w:val="a1"/>
    <w:uiPriority w:val="59"/>
    <w:rsid w:val="00636D4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header"/>
    <w:basedOn w:val="a"/>
    <w:link w:val="ab"/>
    <w:uiPriority w:val="99"/>
    <w:unhideWhenUsed/>
    <w:rsid w:val="009A7AC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A7AC8"/>
  </w:style>
  <w:style w:type="paragraph" w:styleId="ac">
    <w:name w:val="footer"/>
    <w:basedOn w:val="a"/>
    <w:link w:val="ad"/>
    <w:uiPriority w:val="99"/>
    <w:unhideWhenUsed/>
    <w:rsid w:val="009A7AC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A7AC8"/>
  </w:style>
  <w:style w:type="character" w:customStyle="1" w:styleId="a6">
    <w:name w:val="Абзац списка Знак"/>
    <w:link w:val="a5"/>
    <w:uiPriority w:val="34"/>
    <w:rsid w:val="00897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81555">
      <w:bodyDiv w:val="1"/>
      <w:marLeft w:val="0"/>
      <w:marRight w:val="0"/>
      <w:marTop w:val="0"/>
      <w:marBottom w:val="0"/>
      <w:divBdr>
        <w:top w:val="none" w:sz="0" w:space="0" w:color="auto"/>
        <w:left w:val="none" w:sz="0" w:space="0" w:color="auto"/>
        <w:bottom w:val="none" w:sz="0" w:space="0" w:color="auto"/>
        <w:right w:val="none" w:sz="0" w:space="0" w:color="auto"/>
      </w:divBdr>
    </w:div>
    <w:div w:id="167526567">
      <w:bodyDiv w:val="1"/>
      <w:marLeft w:val="0"/>
      <w:marRight w:val="0"/>
      <w:marTop w:val="0"/>
      <w:marBottom w:val="0"/>
      <w:divBdr>
        <w:top w:val="none" w:sz="0" w:space="0" w:color="auto"/>
        <w:left w:val="none" w:sz="0" w:space="0" w:color="auto"/>
        <w:bottom w:val="none" w:sz="0" w:space="0" w:color="auto"/>
        <w:right w:val="none" w:sz="0" w:space="0" w:color="auto"/>
      </w:divBdr>
    </w:div>
    <w:div w:id="585040351">
      <w:bodyDiv w:val="1"/>
      <w:marLeft w:val="0"/>
      <w:marRight w:val="0"/>
      <w:marTop w:val="0"/>
      <w:marBottom w:val="0"/>
      <w:divBdr>
        <w:top w:val="none" w:sz="0" w:space="0" w:color="auto"/>
        <w:left w:val="none" w:sz="0" w:space="0" w:color="auto"/>
        <w:bottom w:val="none" w:sz="0" w:space="0" w:color="auto"/>
        <w:right w:val="none" w:sz="0" w:space="0" w:color="auto"/>
      </w:divBdr>
    </w:div>
    <w:div w:id="652442131">
      <w:bodyDiv w:val="1"/>
      <w:marLeft w:val="0"/>
      <w:marRight w:val="0"/>
      <w:marTop w:val="0"/>
      <w:marBottom w:val="0"/>
      <w:divBdr>
        <w:top w:val="none" w:sz="0" w:space="0" w:color="auto"/>
        <w:left w:val="none" w:sz="0" w:space="0" w:color="auto"/>
        <w:bottom w:val="none" w:sz="0" w:space="0" w:color="auto"/>
        <w:right w:val="none" w:sz="0" w:space="0" w:color="auto"/>
      </w:divBdr>
    </w:div>
    <w:div w:id="703596278">
      <w:bodyDiv w:val="1"/>
      <w:marLeft w:val="0"/>
      <w:marRight w:val="0"/>
      <w:marTop w:val="0"/>
      <w:marBottom w:val="0"/>
      <w:divBdr>
        <w:top w:val="none" w:sz="0" w:space="0" w:color="auto"/>
        <w:left w:val="none" w:sz="0" w:space="0" w:color="auto"/>
        <w:bottom w:val="none" w:sz="0" w:space="0" w:color="auto"/>
        <w:right w:val="none" w:sz="0" w:space="0" w:color="auto"/>
      </w:divBdr>
    </w:div>
    <w:div w:id="1310591462">
      <w:bodyDiv w:val="1"/>
      <w:marLeft w:val="0"/>
      <w:marRight w:val="0"/>
      <w:marTop w:val="0"/>
      <w:marBottom w:val="0"/>
      <w:divBdr>
        <w:top w:val="none" w:sz="0" w:space="0" w:color="auto"/>
        <w:left w:val="none" w:sz="0" w:space="0" w:color="auto"/>
        <w:bottom w:val="none" w:sz="0" w:space="0" w:color="auto"/>
        <w:right w:val="none" w:sz="0" w:space="0" w:color="auto"/>
      </w:divBdr>
    </w:div>
    <w:div w:id="1311404124">
      <w:bodyDiv w:val="1"/>
      <w:marLeft w:val="0"/>
      <w:marRight w:val="0"/>
      <w:marTop w:val="0"/>
      <w:marBottom w:val="0"/>
      <w:divBdr>
        <w:top w:val="none" w:sz="0" w:space="0" w:color="auto"/>
        <w:left w:val="none" w:sz="0" w:space="0" w:color="auto"/>
        <w:bottom w:val="none" w:sz="0" w:space="0" w:color="auto"/>
        <w:right w:val="none" w:sz="0" w:space="0" w:color="auto"/>
      </w:divBdr>
    </w:div>
    <w:div w:id="1379360802">
      <w:bodyDiv w:val="1"/>
      <w:marLeft w:val="0"/>
      <w:marRight w:val="0"/>
      <w:marTop w:val="0"/>
      <w:marBottom w:val="0"/>
      <w:divBdr>
        <w:top w:val="none" w:sz="0" w:space="0" w:color="auto"/>
        <w:left w:val="none" w:sz="0" w:space="0" w:color="auto"/>
        <w:bottom w:val="none" w:sz="0" w:space="0" w:color="auto"/>
        <w:right w:val="none" w:sz="0" w:space="0" w:color="auto"/>
      </w:divBdr>
    </w:div>
    <w:div w:id="1463160234">
      <w:bodyDiv w:val="1"/>
      <w:marLeft w:val="0"/>
      <w:marRight w:val="0"/>
      <w:marTop w:val="0"/>
      <w:marBottom w:val="0"/>
      <w:divBdr>
        <w:top w:val="none" w:sz="0" w:space="0" w:color="auto"/>
        <w:left w:val="none" w:sz="0" w:space="0" w:color="auto"/>
        <w:bottom w:val="none" w:sz="0" w:space="0" w:color="auto"/>
        <w:right w:val="none" w:sz="0" w:space="0" w:color="auto"/>
      </w:divBdr>
    </w:div>
    <w:div w:id="1716352645">
      <w:bodyDiv w:val="1"/>
      <w:marLeft w:val="0"/>
      <w:marRight w:val="0"/>
      <w:marTop w:val="0"/>
      <w:marBottom w:val="0"/>
      <w:divBdr>
        <w:top w:val="none" w:sz="0" w:space="0" w:color="auto"/>
        <w:left w:val="none" w:sz="0" w:space="0" w:color="auto"/>
        <w:bottom w:val="none" w:sz="0" w:space="0" w:color="auto"/>
        <w:right w:val="none" w:sz="0" w:space="0" w:color="auto"/>
      </w:divBdr>
    </w:div>
    <w:div w:id="1821574943">
      <w:bodyDiv w:val="1"/>
      <w:marLeft w:val="0"/>
      <w:marRight w:val="0"/>
      <w:marTop w:val="0"/>
      <w:marBottom w:val="0"/>
      <w:divBdr>
        <w:top w:val="none" w:sz="0" w:space="0" w:color="auto"/>
        <w:left w:val="none" w:sz="0" w:space="0" w:color="auto"/>
        <w:bottom w:val="none" w:sz="0" w:space="0" w:color="auto"/>
        <w:right w:val="none" w:sz="0" w:space="0" w:color="auto"/>
      </w:divBdr>
    </w:div>
    <w:div w:id="1826824680">
      <w:bodyDiv w:val="1"/>
      <w:marLeft w:val="0"/>
      <w:marRight w:val="0"/>
      <w:marTop w:val="0"/>
      <w:marBottom w:val="0"/>
      <w:divBdr>
        <w:top w:val="none" w:sz="0" w:space="0" w:color="auto"/>
        <w:left w:val="none" w:sz="0" w:space="0" w:color="auto"/>
        <w:bottom w:val="none" w:sz="0" w:space="0" w:color="auto"/>
        <w:right w:val="none" w:sz="0" w:space="0" w:color="auto"/>
      </w:divBdr>
    </w:div>
    <w:div w:id="1984264458">
      <w:bodyDiv w:val="1"/>
      <w:marLeft w:val="0"/>
      <w:marRight w:val="0"/>
      <w:marTop w:val="0"/>
      <w:marBottom w:val="0"/>
      <w:divBdr>
        <w:top w:val="none" w:sz="0" w:space="0" w:color="auto"/>
        <w:left w:val="none" w:sz="0" w:space="0" w:color="auto"/>
        <w:bottom w:val="none" w:sz="0" w:space="0" w:color="auto"/>
        <w:right w:val="none" w:sz="0" w:space="0" w:color="auto"/>
      </w:divBdr>
    </w:div>
    <w:div w:id="2124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F0CBC-65AC-4CFD-8AA7-85856F350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28</Pages>
  <Words>13414</Words>
  <Characters>76465</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89700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Михайловна Горяйнова</dc:creator>
  <cp:keywords/>
  <dc:description/>
  <cp:lastModifiedBy>Наталья Михайловна Горяйнова</cp:lastModifiedBy>
  <cp:revision>39</cp:revision>
  <dcterms:created xsi:type="dcterms:W3CDTF">2023-01-18T16:15:00Z</dcterms:created>
  <dcterms:modified xsi:type="dcterms:W3CDTF">2023-04-26T15:37:00Z</dcterms:modified>
</cp:coreProperties>
</file>